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EC18" w14:textId="77777777" w:rsidR="00FD58BB" w:rsidRPr="00240740" w:rsidRDefault="00FD58BB">
      <w:pPr>
        <w:jc w:val="center"/>
        <w:rPr>
          <w:rFonts w:cs="Arial"/>
          <w:b/>
          <w:sz w:val="40"/>
        </w:rPr>
      </w:pPr>
      <w:bookmarkStart w:id="0" w:name="_Toc73593785"/>
    </w:p>
    <w:p w14:paraId="5C9BEC19" w14:textId="77777777" w:rsidR="00FD58BB" w:rsidRPr="00240740" w:rsidRDefault="00FD58BB">
      <w:pPr>
        <w:jc w:val="center"/>
        <w:rPr>
          <w:rFonts w:cs="Arial"/>
          <w:b/>
          <w:sz w:val="40"/>
        </w:rPr>
      </w:pPr>
      <w:bookmarkStart w:id="1" w:name="_Toc73593786"/>
      <w:bookmarkEnd w:id="0"/>
      <w:r w:rsidRPr="00240740">
        <w:rPr>
          <w:rFonts w:cs="Arial"/>
          <w:b/>
          <w:sz w:val="40"/>
        </w:rPr>
        <w:t>AUSTRALASIAN ROAD RESCUE ORGANISATION</w:t>
      </w:r>
      <w:bookmarkEnd w:id="1"/>
      <w:r w:rsidRPr="00240740">
        <w:rPr>
          <w:rFonts w:cs="Arial"/>
          <w:b/>
          <w:sz w:val="40"/>
        </w:rPr>
        <w:t xml:space="preserve"> INCORPORATED</w:t>
      </w:r>
    </w:p>
    <w:p w14:paraId="5C9BEC1A" w14:textId="77777777" w:rsidR="00FD58BB" w:rsidRPr="00240740" w:rsidRDefault="00FD58BB">
      <w:pPr>
        <w:jc w:val="center"/>
        <w:rPr>
          <w:rFonts w:cs="Arial"/>
          <w:b/>
          <w:sz w:val="28"/>
        </w:rPr>
      </w:pPr>
      <w:r w:rsidRPr="00240740">
        <w:rPr>
          <w:rFonts w:cs="Arial"/>
          <w:b/>
          <w:sz w:val="28"/>
        </w:rPr>
        <w:t>(In Victoria)</w:t>
      </w:r>
    </w:p>
    <w:p w14:paraId="5C9BEC1B" w14:textId="77777777" w:rsidR="00FD58BB" w:rsidRPr="00240740" w:rsidRDefault="00FD58BB">
      <w:pPr>
        <w:jc w:val="center"/>
        <w:rPr>
          <w:rFonts w:cs="Arial"/>
          <w:b/>
          <w:sz w:val="28"/>
        </w:rPr>
      </w:pPr>
    </w:p>
    <w:p w14:paraId="5C9BEC1C" w14:textId="77777777" w:rsidR="00FD58BB" w:rsidRPr="00240740" w:rsidRDefault="00FD58BB">
      <w:pPr>
        <w:jc w:val="center"/>
        <w:rPr>
          <w:rFonts w:cs="Arial"/>
          <w:b/>
          <w:sz w:val="28"/>
        </w:rPr>
      </w:pPr>
      <w:r w:rsidRPr="00240740">
        <w:rPr>
          <w:rFonts w:cs="Arial"/>
          <w:b/>
          <w:sz w:val="28"/>
        </w:rPr>
        <w:t>Association No.  A0042189P</w:t>
      </w:r>
    </w:p>
    <w:p w14:paraId="5C9BEC1D" w14:textId="77777777" w:rsidR="00FD58BB" w:rsidRPr="00240740" w:rsidRDefault="00FD58BB">
      <w:pPr>
        <w:jc w:val="center"/>
        <w:rPr>
          <w:rFonts w:cs="Arial"/>
          <w:b/>
          <w:sz w:val="40"/>
        </w:rPr>
      </w:pPr>
    </w:p>
    <w:p w14:paraId="5C9BEC1E" w14:textId="77777777" w:rsidR="00FD58BB" w:rsidRPr="00240740" w:rsidRDefault="001734EE">
      <w:pPr>
        <w:jc w:val="center"/>
        <w:rPr>
          <w:rFonts w:cs="Arial"/>
          <w:b/>
          <w:sz w:val="40"/>
        </w:rPr>
      </w:pPr>
      <w:r>
        <w:rPr>
          <w:noProof/>
          <w:sz w:val="20"/>
          <w:lang w:eastAsia="en-AU"/>
        </w:rPr>
        <w:drawing>
          <wp:anchor distT="0" distB="0" distL="114300" distR="114300" simplePos="0" relativeHeight="251657728" behindDoc="0" locked="0" layoutInCell="1" allowOverlap="1" wp14:anchorId="5C9BED0C" wp14:editId="5C9BED0D">
            <wp:simplePos x="0" y="0"/>
            <wp:positionH relativeFrom="column">
              <wp:posOffset>1273810</wp:posOffset>
            </wp:positionH>
            <wp:positionV relativeFrom="paragraph">
              <wp:posOffset>434340</wp:posOffset>
            </wp:positionV>
            <wp:extent cx="3655695" cy="3603625"/>
            <wp:effectExtent l="0" t="0" r="1905" b="0"/>
            <wp:wrapTopAndBottom/>
            <wp:docPr id="3" name="Pictur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5695" cy="3603625"/>
                    </a:xfrm>
                    <a:prstGeom prst="rect">
                      <a:avLst/>
                    </a:prstGeom>
                    <a:noFill/>
                  </pic:spPr>
                </pic:pic>
              </a:graphicData>
            </a:graphic>
            <wp14:sizeRelH relativeFrom="page">
              <wp14:pctWidth>0</wp14:pctWidth>
            </wp14:sizeRelH>
            <wp14:sizeRelV relativeFrom="page">
              <wp14:pctHeight>0</wp14:pctHeight>
            </wp14:sizeRelV>
          </wp:anchor>
        </w:drawing>
      </w:r>
    </w:p>
    <w:p w14:paraId="5C9BEC1F" w14:textId="77777777" w:rsidR="00FD58BB" w:rsidRPr="00240740" w:rsidRDefault="00FD58BB">
      <w:pPr>
        <w:jc w:val="center"/>
        <w:rPr>
          <w:rFonts w:cs="Arial"/>
          <w:b/>
          <w:sz w:val="40"/>
        </w:rPr>
      </w:pPr>
    </w:p>
    <w:p w14:paraId="5C9BEC20" w14:textId="77777777" w:rsidR="00FD58BB" w:rsidRPr="00240740" w:rsidRDefault="00FD58BB">
      <w:pPr>
        <w:jc w:val="center"/>
        <w:rPr>
          <w:rFonts w:cs="Arial"/>
          <w:b/>
          <w:sz w:val="40"/>
        </w:rPr>
      </w:pPr>
    </w:p>
    <w:p w14:paraId="5C9BEC21" w14:textId="77777777" w:rsidR="00BA1FE1" w:rsidRDefault="00FD58BB" w:rsidP="00BA1FE1">
      <w:pPr>
        <w:jc w:val="center"/>
        <w:rPr>
          <w:rFonts w:cs="Arial"/>
          <w:b/>
          <w:sz w:val="40"/>
        </w:rPr>
      </w:pPr>
      <w:r>
        <w:rPr>
          <w:rFonts w:cs="Arial"/>
          <w:b/>
          <w:sz w:val="40"/>
        </w:rPr>
        <w:t>TRAUMA</w:t>
      </w:r>
      <w:r w:rsidRPr="00240740">
        <w:rPr>
          <w:rFonts w:cs="Arial"/>
          <w:b/>
          <w:sz w:val="40"/>
        </w:rPr>
        <w:t xml:space="preserve"> CHALLENGE RULES</w:t>
      </w:r>
    </w:p>
    <w:p w14:paraId="5C9BEC22" w14:textId="77777777" w:rsidR="00BA1FE1" w:rsidRDefault="00BA1FE1" w:rsidP="00BA1FE1">
      <w:pPr>
        <w:jc w:val="center"/>
        <w:rPr>
          <w:rFonts w:cs="Arial"/>
          <w:b/>
          <w:sz w:val="40"/>
        </w:rPr>
      </w:pPr>
    </w:p>
    <w:p w14:paraId="5C9BEC23" w14:textId="77777777" w:rsidR="00FD58BB" w:rsidRPr="00BA1FE1" w:rsidRDefault="00FD58BB" w:rsidP="00BA1FE1">
      <w:pPr>
        <w:jc w:val="center"/>
        <w:rPr>
          <w:rFonts w:cs="Arial"/>
          <w:b/>
          <w:sz w:val="40"/>
        </w:rPr>
      </w:pPr>
      <w:r w:rsidRPr="00240740">
        <w:rPr>
          <w:rFonts w:cs="Arial"/>
          <w:b/>
          <w:sz w:val="40"/>
        </w:rPr>
        <w:br w:type="page"/>
      </w:r>
    </w:p>
    <w:p w14:paraId="5C9BEC24" w14:textId="77777777" w:rsidR="00FD58BB" w:rsidRPr="008F5663" w:rsidRDefault="00FD58BB">
      <w:pPr>
        <w:pStyle w:val="Heading6"/>
      </w:pPr>
      <w:r w:rsidRPr="008F5663">
        <w:lastRenderedPageBreak/>
        <w:t>Contents</w:t>
      </w:r>
    </w:p>
    <w:p w14:paraId="5C9BEC25" w14:textId="77777777" w:rsidR="00FD58BB" w:rsidRPr="008F5663" w:rsidRDefault="00FD58BB">
      <w:pPr>
        <w:jc w:val="both"/>
        <w:rPr>
          <w:rFonts w:ascii="Times New Roman" w:hAnsi="Times New Roman"/>
        </w:rPr>
      </w:pPr>
    </w:p>
    <w:p w14:paraId="5C9BEC26" w14:textId="77777777" w:rsidR="00FD58BB" w:rsidRPr="008F5663" w:rsidRDefault="00FD58BB">
      <w:pPr>
        <w:pStyle w:val="TOC1"/>
        <w:tabs>
          <w:tab w:val="left" w:pos="440"/>
        </w:tabs>
        <w:rPr>
          <w:bCs w:val="0"/>
          <w:szCs w:val="24"/>
          <w:lang w:val="en-US"/>
        </w:rPr>
      </w:pPr>
      <w:r w:rsidRPr="008F5663">
        <w:fldChar w:fldCharType="begin"/>
      </w:r>
      <w:r w:rsidRPr="008F5663">
        <w:instrText xml:space="preserve"> TOC \o "1-3" \h \z </w:instrText>
      </w:r>
      <w:r w:rsidRPr="008F5663">
        <w:fldChar w:fldCharType="separate"/>
      </w:r>
      <w:r w:rsidRPr="008F5663">
        <w:t>1.</w:t>
      </w:r>
      <w:r w:rsidRPr="008F5663">
        <w:rPr>
          <w:bCs w:val="0"/>
          <w:szCs w:val="24"/>
          <w:lang w:val="en-US"/>
        </w:rPr>
        <w:tab/>
      </w:r>
      <w:r w:rsidRPr="008F5663">
        <w:t>Definitions:</w:t>
      </w:r>
      <w:r w:rsidRPr="008F5663">
        <w:tab/>
      </w:r>
      <w:r w:rsidRPr="008F5663">
        <w:fldChar w:fldCharType="begin"/>
      </w:r>
      <w:r w:rsidRPr="008F5663">
        <w:instrText xml:space="preserve"> PAGEREF _Toc168018407 \h </w:instrText>
      </w:r>
      <w:r w:rsidRPr="008F5663">
        <w:fldChar w:fldCharType="separate"/>
      </w:r>
      <w:r w:rsidR="00BC5C8F">
        <w:t>3</w:t>
      </w:r>
      <w:r w:rsidRPr="008F5663">
        <w:fldChar w:fldCharType="end"/>
      </w:r>
    </w:p>
    <w:p w14:paraId="5C9BEC27" w14:textId="77777777" w:rsidR="00FD58BB" w:rsidRPr="008F5663" w:rsidRDefault="00FD58BB">
      <w:pPr>
        <w:pStyle w:val="TOC1"/>
        <w:tabs>
          <w:tab w:val="left" w:pos="440"/>
        </w:tabs>
        <w:rPr>
          <w:bCs w:val="0"/>
          <w:szCs w:val="24"/>
          <w:lang w:val="en-US"/>
        </w:rPr>
      </w:pPr>
      <w:r w:rsidRPr="008F5663">
        <w:t>2.</w:t>
      </w:r>
      <w:r w:rsidRPr="008F5663">
        <w:rPr>
          <w:bCs w:val="0"/>
          <w:szCs w:val="24"/>
          <w:lang w:val="en-US"/>
        </w:rPr>
        <w:tab/>
      </w:r>
      <w:r w:rsidRPr="008F5663">
        <w:t>Team membership:</w:t>
      </w:r>
      <w:r w:rsidRPr="008F5663">
        <w:tab/>
      </w:r>
      <w:r w:rsidRPr="008F5663">
        <w:fldChar w:fldCharType="begin"/>
      </w:r>
      <w:r w:rsidRPr="008F5663">
        <w:instrText xml:space="preserve"> PAGEREF _Toc168018408 \h </w:instrText>
      </w:r>
      <w:r w:rsidRPr="008F5663">
        <w:fldChar w:fldCharType="separate"/>
      </w:r>
      <w:r w:rsidR="00BC5C8F">
        <w:t>3</w:t>
      </w:r>
      <w:r w:rsidRPr="008F5663">
        <w:fldChar w:fldCharType="end"/>
      </w:r>
    </w:p>
    <w:p w14:paraId="5C9BEC28" w14:textId="77777777" w:rsidR="00FD58BB" w:rsidRPr="008F5663" w:rsidRDefault="00FD58BB">
      <w:pPr>
        <w:pStyle w:val="TOC1"/>
        <w:tabs>
          <w:tab w:val="left" w:pos="440"/>
        </w:tabs>
        <w:rPr>
          <w:bCs w:val="0"/>
          <w:szCs w:val="24"/>
          <w:lang w:val="en-US"/>
        </w:rPr>
      </w:pPr>
      <w:r w:rsidRPr="008F5663">
        <w:t>3.</w:t>
      </w:r>
      <w:r w:rsidRPr="008F5663">
        <w:rPr>
          <w:bCs w:val="0"/>
          <w:szCs w:val="24"/>
          <w:lang w:val="en-US"/>
        </w:rPr>
        <w:tab/>
      </w:r>
      <w:r w:rsidRPr="008F5663">
        <w:t>Injury:</w:t>
      </w:r>
      <w:r w:rsidRPr="008F5663">
        <w:tab/>
      </w:r>
      <w:r w:rsidRPr="008F5663">
        <w:fldChar w:fldCharType="begin"/>
      </w:r>
      <w:r w:rsidRPr="008F5663">
        <w:instrText xml:space="preserve"> PAGEREF _Toc168018409 \h </w:instrText>
      </w:r>
      <w:r w:rsidRPr="008F5663">
        <w:fldChar w:fldCharType="separate"/>
      </w:r>
      <w:r w:rsidR="00BC5C8F">
        <w:t>3</w:t>
      </w:r>
      <w:r w:rsidRPr="008F5663">
        <w:fldChar w:fldCharType="end"/>
      </w:r>
    </w:p>
    <w:p w14:paraId="5C9BEC29" w14:textId="77777777" w:rsidR="00FD58BB" w:rsidRPr="008F5663" w:rsidRDefault="00FD58BB">
      <w:pPr>
        <w:pStyle w:val="TOC1"/>
        <w:tabs>
          <w:tab w:val="left" w:pos="440"/>
        </w:tabs>
        <w:rPr>
          <w:bCs w:val="0"/>
          <w:szCs w:val="24"/>
          <w:lang w:val="en-US"/>
        </w:rPr>
      </w:pPr>
      <w:r w:rsidRPr="008F5663">
        <w:t>4.</w:t>
      </w:r>
      <w:r w:rsidRPr="008F5663">
        <w:rPr>
          <w:bCs w:val="0"/>
          <w:szCs w:val="24"/>
          <w:lang w:val="en-US"/>
        </w:rPr>
        <w:tab/>
      </w:r>
      <w:r w:rsidRPr="008F5663">
        <w:t>Pit access:</w:t>
      </w:r>
      <w:r w:rsidRPr="008F5663">
        <w:tab/>
      </w:r>
      <w:r w:rsidRPr="008F5663">
        <w:fldChar w:fldCharType="begin"/>
      </w:r>
      <w:r w:rsidRPr="008F5663">
        <w:instrText xml:space="preserve"> PAGEREF _Toc168018410 \h </w:instrText>
      </w:r>
      <w:r w:rsidRPr="008F5663">
        <w:fldChar w:fldCharType="separate"/>
      </w:r>
      <w:r w:rsidR="00BC5C8F">
        <w:t>3</w:t>
      </w:r>
      <w:r w:rsidRPr="008F5663">
        <w:fldChar w:fldCharType="end"/>
      </w:r>
    </w:p>
    <w:p w14:paraId="5C9BEC2A" w14:textId="77777777" w:rsidR="00FD58BB" w:rsidRPr="008F5663" w:rsidRDefault="00FD58BB">
      <w:pPr>
        <w:pStyle w:val="TOC1"/>
        <w:tabs>
          <w:tab w:val="left" w:pos="440"/>
        </w:tabs>
        <w:rPr>
          <w:bCs w:val="0"/>
          <w:szCs w:val="24"/>
          <w:lang w:val="en-US"/>
        </w:rPr>
      </w:pPr>
      <w:r w:rsidRPr="008F5663">
        <w:t>5.</w:t>
      </w:r>
      <w:r w:rsidRPr="008F5663">
        <w:rPr>
          <w:bCs w:val="0"/>
          <w:szCs w:val="24"/>
          <w:lang w:val="en-US"/>
        </w:rPr>
        <w:tab/>
      </w:r>
      <w:r w:rsidRPr="008F5663">
        <w:t>Insurance:</w:t>
      </w:r>
      <w:r w:rsidRPr="008F5663">
        <w:tab/>
      </w:r>
      <w:r w:rsidRPr="008F5663">
        <w:fldChar w:fldCharType="begin"/>
      </w:r>
      <w:r w:rsidRPr="008F5663">
        <w:instrText xml:space="preserve"> PAGEREF _Toc168018411 \h </w:instrText>
      </w:r>
      <w:r w:rsidRPr="008F5663">
        <w:fldChar w:fldCharType="separate"/>
      </w:r>
      <w:r w:rsidR="00BC5C8F">
        <w:t>4</w:t>
      </w:r>
      <w:r w:rsidRPr="008F5663">
        <w:fldChar w:fldCharType="end"/>
      </w:r>
    </w:p>
    <w:p w14:paraId="5C9BEC2B" w14:textId="77777777" w:rsidR="00FD58BB" w:rsidRPr="008F5663" w:rsidRDefault="00FD58BB">
      <w:pPr>
        <w:pStyle w:val="TOC1"/>
        <w:tabs>
          <w:tab w:val="left" w:pos="440"/>
        </w:tabs>
        <w:rPr>
          <w:bCs w:val="0"/>
          <w:szCs w:val="24"/>
          <w:lang w:val="en-US"/>
        </w:rPr>
      </w:pPr>
      <w:r w:rsidRPr="008F5663">
        <w:t>6.</w:t>
      </w:r>
      <w:r w:rsidRPr="008F5663">
        <w:rPr>
          <w:bCs w:val="0"/>
          <w:szCs w:val="24"/>
          <w:lang w:val="en-US"/>
        </w:rPr>
        <w:tab/>
      </w:r>
      <w:r w:rsidRPr="008F5663">
        <w:t>Registration:</w:t>
      </w:r>
      <w:r w:rsidRPr="008F5663">
        <w:tab/>
      </w:r>
      <w:r w:rsidRPr="008F5663">
        <w:fldChar w:fldCharType="begin"/>
      </w:r>
      <w:r w:rsidRPr="008F5663">
        <w:instrText xml:space="preserve"> PAGEREF _Toc168018412 \h </w:instrText>
      </w:r>
      <w:r w:rsidRPr="008F5663">
        <w:fldChar w:fldCharType="separate"/>
      </w:r>
      <w:r w:rsidR="00BC5C8F">
        <w:t>4</w:t>
      </w:r>
      <w:r w:rsidRPr="008F5663">
        <w:fldChar w:fldCharType="end"/>
      </w:r>
    </w:p>
    <w:p w14:paraId="5C9BEC2C" w14:textId="77777777" w:rsidR="00FD58BB" w:rsidRPr="008F5663" w:rsidRDefault="00FD58BB">
      <w:pPr>
        <w:pStyle w:val="TOC1"/>
        <w:tabs>
          <w:tab w:val="left" w:pos="440"/>
        </w:tabs>
        <w:rPr>
          <w:bCs w:val="0"/>
          <w:szCs w:val="24"/>
          <w:lang w:val="en-US"/>
        </w:rPr>
      </w:pPr>
      <w:r w:rsidRPr="008F5663">
        <w:t>7.</w:t>
      </w:r>
      <w:r w:rsidRPr="008F5663">
        <w:rPr>
          <w:bCs w:val="0"/>
          <w:szCs w:val="24"/>
          <w:lang w:val="en-US"/>
        </w:rPr>
        <w:tab/>
      </w:r>
      <w:r w:rsidRPr="008F5663">
        <w:t>Assessors and Appeals:</w:t>
      </w:r>
      <w:r w:rsidRPr="008F5663">
        <w:tab/>
      </w:r>
      <w:r w:rsidRPr="008F5663">
        <w:fldChar w:fldCharType="begin"/>
      </w:r>
      <w:r w:rsidRPr="008F5663">
        <w:instrText xml:space="preserve"> PAGEREF _Toc168018413 \h </w:instrText>
      </w:r>
      <w:r w:rsidRPr="008F5663">
        <w:fldChar w:fldCharType="separate"/>
      </w:r>
      <w:r w:rsidR="00BC5C8F">
        <w:t>4</w:t>
      </w:r>
      <w:r w:rsidRPr="008F5663">
        <w:fldChar w:fldCharType="end"/>
      </w:r>
    </w:p>
    <w:p w14:paraId="5C9BEC2D" w14:textId="77777777" w:rsidR="00FD58BB" w:rsidRPr="008F5663" w:rsidRDefault="00FD58BB">
      <w:pPr>
        <w:pStyle w:val="TOC1"/>
        <w:tabs>
          <w:tab w:val="left" w:pos="440"/>
        </w:tabs>
        <w:rPr>
          <w:bCs w:val="0"/>
          <w:szCs w:val="24"/>
          <w:lang w:val="en-US"/>
        </w:rPr>
      </w:pPr>
      <w:r w:rsidRPr="008F5663">
        <w:t>8.</w:t>
      </w:r>
      <w:r w:rsidRPr="008F5663">
        <w:rPr>
          <w:bCs w:val="0"/>
          <w:szCs w:val="24"/>
          <w:lang w:val="en-US"/>
        </w:rPr>
        <w:tab/>
      </w:r>
      <w:r w:rsidRPr="008F5663">
        <w:t>Assessment sheets:</w:t>
      </w:r>
      <w:r w:rsidRPr="008F5663">
        <w:tab/>
      </w:r>
      <w:r w:rsidR="008F5663">
        <w:t>5</w:t>
      </w:r>
    </w:p>
    <w:p w14:paraId="5C9BEC2E" w14:textId="77777777" w:rsidR="008F5663" w:rsidRPr="008F5663" w:rsidRDefault="00FD58BB">
      <w:pPr>
        <w:pStyle w:val="TOC1"/>
        <w:tabs>
          <w:tab w:val="left" w:pos="440"/>
        </w:tabs>
        <w:rPr>
          <w:bCs w:val="0"/>
          <w:szCs w:val="24"/>
          <w:lang w:val="en-US"/>
        </w:rPr>
      </w:pPr>
      <w:r w:rsidRPr="008F5663">
        <w:t>9.</w:t>
      </w:r>
      <w:r w:rsidR="008F5663" w:rsidRPr="008F5663">
        <w:tab/>
      </w:r>
      <w:r w:rsidR="008F5663">
        <w:t>Appeals</w:t>
      </w:r>
      <w:r w:rsidR="008F5663">
        <w:tab/>
        <w:t>5</w:t>
      </w:r>
    </w:p>
    <w:p w14:paraId="5C9BEC2F" w14:textId="77777777" w:rsidR="00FD58BB" w:rsidRPr="008F5663" w:rsidRDefault="008F5663">
      <w:pPr>
        <w:pStyle w:val="TOC1"/>
        <w:tabs>
          <w:tab w:val="left" w:pos="440"/>
        </w:tabs>
        <w:rPr>
          <w:bCs w:val="0"/>
          <w:szCs w:val="24"/>
          <w:lang w:val="en-US"/>
        </w:rPr>
      </w:pPr>
      <w:r>
        <w:t>10.</w:t>
      </w:r>
      <w:r>
        <w:tab/>
      </w:r>
      <w:r w:rsidR="00FD58BB" w:rsidRPr="008F5663">
        <w:t>Scenarios:</w:t>
      </w:r>
      <w:r w:rsidR="00FD58BB" w:rsidRPr="008F5663">
        <w:tab/>
      </w:r>
      <w:r w:rsidR="00FD58BB" w:rsidRPr="008F5663">
        <w:fldChar w:fldCharType="begin"/>
      </w:r>
      <w:r w:rsidR="00FD58BB" w:rsidRPr="008F5663">
        <w:instrText xml:space="preserve"> PAGEREF _Toc168018415 \h </w:instrText>
      </w:r>
      <w:r w:rsidR="00FD58BB" w:rsidRPr="008F5663">
        <w:fldChar w:fldCharType="separate"/>
      </w:r>
      <w:r w:rsidR="00BC5C8F">
        <w:t>5</w:t>
      </w:r>
      <w:r w:rsidR="00FD58BB" w:rsidRPr="008F5663">
        <w:fldChar w:fldCharType="end"/>
      </w:r>
    </w:p>
    <w:p w14:paraId="5C9BEC30" w14:textId="77777777" w:rsidR="00FD58BB" w:rsidRPr="008F5663" w:rsidRDefault="008F5663">
      <w:pPr>
        <w:pStyle w:val="TOC1"/>
        <w:tabs>
          <w:tab w:val="left" w:pos="574"/>
        </w:tabs>
        <w:rPr>
          <w:bCs w:val="0"/>
          <w:szCs w:val="24"/>
          <w:lang w:val="en-US"/>
        </w:rPr>
      </w:pPr>
      <w:r>
        <w:t>11</w:t>
      </w:r>
      <w:r w:rsidR="00FD58BB" w:rsidRPr="008F5663">
        <w:t>.</w:t>
      </w:r>
      <w:r w:rsidR="00FD58BB" w:rsidRPr="008F5663">
        <w:rPr>
          <w:bCs w:val="0"/>
          <w:szCs w:val="24"/>
          <w:lang w:val="en-US"/>
        </w:rPr>
        <w:tab/>
      </w:r>
      <w:r w:rsidR="00FD58BB" w:rsidRPr="008F5663">
        <w:t>Scenario Aims and Objectives:</w:t>
      </w:r>
      <w:r w:rsidR="00FD58BB" w:rsidRPr="008F5663">
        <w:tab/>
      </w:r>
      <w:r w:rsidR="00FD58BB" w:rsidRPr="008F5663">
        <w:fldChar w:fldCharType="begin"/>
      </w:r>
      <w:r w:rsidR="00FD58BB" w:rsidRPr="008F5663">
        <w:instrText xml:space="preserve"> PAGEREF _Toc168018416 \h </w:instrText>
      </w:r>
      <w:r w:rsidR="00FD58BB" w:rsidRPr="008F5663">
        <w:fldChar w:fldCharType="separate"/>
      </w:r>
      <w:r w:rsidR="00BC5C8F">
        <w:t>5</w:t>
      </w:r>
      <w:r w:rsidR="00FD58BB" w:rsidRPr="008F5663">
        <w:fldChar w:fldCharType="end"/>
      </w:r>
    </w:p>
    <w:p w14:paraId="5C9BEC31" w14:textId="77777777" w:rsidR="00FD58BB" w:rsidRPr="008F5663" w:rsidRDefault="008F5663">
      <w:pPr>
        <w:pStyle w:val="TOC1"/>
        <w:tabs>
          <w:tab w:val="left" w:pos="574"/>
        </w:tabs>
        <w:rPr>
          <w:bCs w:val="0"/>
          <w:szCs w:val="24"/>
          <w:lang w:val="en-US"/>
        </w:rPr>
      </w:pPr>
      <w:r>
        <w:t>12</w:t>
      </w:r>
      <w:r w:rsidR="00FD58BB" w:rsidRPr="008F5663">
        <w:t>.</w:t>
      </w:r>
      <w:r w:rsidR="00FD58BB" w:rsidRPr="008F5663">
        <w:rPr>
          <w:bCs w:val="0"/>
          <w:szCs w:val="24"/>
          <w:lang w:val="en-US"/>
        </w:rPr>
        <w:tab/>
      </w:r>
      <w:r w:rsidR="00FD58BB" w:rsidRPr="008F5663">
        <w:t>Props :</w:t>
      </w:r>
      <w:r w:rsidR="00FD58BB" w:rsidRPr="008F5663">
        <w:tab/>
      </w:r>
      <w:r w:rsidR="00FD58BB" w:rsidRPr="008F5663">
        <w:fldChar w:fldCharType="begin"/>
      </w:r>
      <w:r w:rsidR="00FD58BB" w:rsidRPr="008F5663">
        <w:instrText xml:space="preserve"> PAGEREF _Toc168018417 \h </w:instrText>
      </w:r>
      <w:r w:rsidR="00FD58BB" w:rsidRPr="008F5663">
        <w:fldChar w:fldCharType="separate"/>
      </w:r>
      <w:r w:rsidR="00BC5C8F">
        <w:t>6</w:t>
      </w:r>
      <w:r w:rsidR="00FD58BB" w:rsidRPr="008F5663">
        <w:fldChar w:fldCharType="end"/>
      </w:r>
    </w:p>
    <w:p w14:paraId="5C9BEC32" w14:textId="77777777" w:rsidR="00FD58BB" w:rsidRPr="008F5663" w:rsidRDefault="008F5663">
      <w:pPr>
        <w:pStyle w:val="TOC1"/>
        <w:tabs>
          <w:tab w:val="left" w:pos="574"/>
        </w:tabs>
        <w:rPr>
          <w:bCs w:val="0"/>
          <w:szCs w:val="24"/>
          <w:lang w:val="en-US"/>
        </w:rPr>
      </w:pPr>
      <w:r>
        <w:t>13</w:t>
      </w:r>
      <w:r w:rsidR="00FD58BB" w:rsidRPr="008F5663">
        <w:t>.</w:t>
      </w:r>
      <w:r w:rsidR="00FD58BB" w:rsidRPr="008F5663">
        <w:rPr>
          <w:bCs w:val="0"/>
          <w:szCs w:val="24"/>
          <w:lang w:val="en-US"/>
        </w:rPr>
        <w:tab/>
      </w:r>
      <w:r w:rsidR="00FD58BB" w:rsidRPr="008F5663">
        <w:t>Medical Equipment:</w:t>
      </w:r>
      <w:r w:rsidR="00FD58BB" w:rsidRPr="008F5663">
        <w:tab/>
      </w:r>
      <w:r w:rsidR="00FD58BB" w:rsidRPr="008F5663">
        <w:fldChar w:fldCharType="begin"/>
      </w:r>
      <w:r w:rsidR="00FD58BB" w:rsidRPr="008F5663">
        <w:instrText xml:space="preserve"> PAGEREF _Toc168018418 \h </w:instrText>
      </w:r>
      <w:r w:rsidR="00FD58BB" w:rsidRPr="008F5663">
        <w:fldChar w:fldCharType="separate"/>
      </w:r>
      <w:r w:rsidR="00BC5C8F">
        <w:t>6</w:t>
      </w:r>
      <w:r w:rsidR="00FD58BB" w:rsidRPr="008F5663">
        <w:fldChar w:fldCharType="end"/>
      </w:r>
    </w:p>
    <w:p w14:paraId="5C9BEC33" w14:textId="77777777" w:rsidR="00FD58BB" w:rsidRPr="008F5663" w:rsidRDefault="008F5663">
      <w:pPr>
        <w:pStyle w:val="TOC1"/>
        <w:tabs>
          <w:tab w:val="left" w:pos="574"/>
        </w:tabs>
        <w:rPr>
          <w:bCs w:val="0"/>
          <w:szCs w:val="24"/>
          <w:lang w:val="en-US"/>
        </w:rPr>
      </w:pPr>
      <w:r>
        <w:t>14</w:t>
      </w:r>
      <w:r w:rsidR="00FD58BB" w:rsidRPr="008F5663">
        <w:t>.</w:t>
      </w:r>
      <w:r w:rsidR="00FD58BB" w:rsidRPr="008F5663">
        <w:rPr>
          <w:bCs w:val="0"/>
          <w:szCs w:val="24"/>
          <w:lang w:val="en-US"/>
        </w:rPr>
        <w:tab/>
      </w:r>
      <w:r w:rsidR="00FD58BB" w:rsidRPr="008F5663">
        <w:t>Team presentation at Challenge:</w:t>
      </w:r>
      <w:r w:rsidR="00FD58BB" w:rsidRPr="008F5663">
        <w:tab/>
      </w:r>
      <w:r w:rsidR="00FD58BB" w:rsidRPr="008F5663">
        <w:fldChar w:fldCharType="begin"/>
      </w:r>
      <w:r w:rsidR="00FD58BB" w:rsidRPr="008F5663">
        <w:instrText xml:space="preserve"> PAGEREF _Toc168018419 \h </w:instrText>
      </w:r>
      <w:r w:rsidR="00FD58BB" w:rsidRPr="008F5663">
        <w:fldChar w:fldCharType="separate"/>
      </w:r>
      <w:r w:rsidR="00BC5C8F">
        <w:t>6</w:t>
      </w:r>
      <w:r w:rsidR="00FD58BB" w:rsidRPr="008F5663">
        <w:fldChar w:fldCharType="end"/>
      </w:r>
    </w:p>
    <w:p w14:paraId="5C9BEC34" w14:textId="77777777" w:rsidR="00FD58BB" w:rsidRPr="008F5663" w:rsidRDefault="008F5663">
      <w:pPr>
        <w:pStyle w:val="TOC1"/>
        <w:tabs>
          <w:tab w:val="left" w:pos="574"/>
        </w:tabs>
        <w:rPr>
          <w:bCs w:val="0"/>
          <w:szCs w:val="24"/>
          <w:lang w:val="en-US"/>
        </w:rPr>
      </w:pPr>
      <w:r>
        <w:t>15</w:t>
      </w:r>
      <w:r w:rsidR="00FD58BB" w:rsidRPr="008F5663">
        <w:rPr>
          <w:bCs w:val="0"/>
          <w:szCs w:val="24"/>
          <w:lang w:val="en-US"/>
        </w:rPr>
        <w:tab/>
      </w:r>
      <w:r w:rsidR="00FD58BB" w:rsidRPr="008F5663">
        <w:t>Breakdown of scenario:</w:t>
      </w:r>
      <w:r w:rsidR="00FD58BB" w:rsidRPr="008F5663">
        <w:tab/>
      </w:r>
      <w:r w:rsidR="00FD58BB" w:rsidRPr="008F5663">
        <w:fldChar w:fldCharType="begin"/>
      </w:r>
      <w:r w:rsidR="00FD58BB" w:rsidRPr="008F5663">
        <w:instrText xml:space="preserve"> PAGEREF _Toc168018420 \h </w:instrText>
      </w:r>
      <w:r w:rsidR="00FD58BB" w:rsidRPr="008F5663">
        <w:fldChar w:fldCharType="separate"/>
      </w:r>
      <w:r w:rsidR="00BC5C8F">
        <w:t>7</w:t>
      </w:r>
      <w:r w:rsidR="00FD58BB" w:rsidRPr="008F5663">
        <w:fldChar w:fldCharType="end"/>
      </w:r>
    </w:p>
    <w:p w14:paraId="5C9BEC35" w14:textId="77777777" w:rsidR="00FD58BB" w:rsidRPr="008F5663" w:rsidRDefault="008F5663">
      <w:pPr>
        <w:pStyle w:val="TOC1"/>
        <w:tabs>
          <w:tab w:val="left" w:pos="574"/>
        </w:tabs>
        <w:rPr>
          <w:bCs w:val="0"/>
          <w:szCs w:val="24"/>
          <w:lang w:val="en-US"/>
        </w:rPr>
      </w:pPr>
      <w:r>
        <w:t>16</w:t>
      </w:r>
      <w:r w:rsidR="00FD58BB" w:rsidRPr="008F5663">
        <w:t>.</w:t>
      </w:r>
      <w:r w:rsidR="00FD58BB" w:rsidRPr="008F5663">
        <w:rPr>
          <w:bCs w:val="0"/>
          <w:szCs w:val="24"/>
          <w:lang w:val="en-US"/>
        </w:rPr>
        <w:tab/>
      </w:r>
      <w:r w:rsidR="00FD58BB" w:rsidRPr="008F5663">
        <w:t>Assessment of performance:</w:t>
      </w:r>
      <w:r w:rsidR="00FD58BB" w:rsidRPr="008F5663">
        <w:tab/>
      </w:r>
      <w:r w:rsidR="00FD58BB" w:rsidRPr="008F5663">
        <w:fldChar w:fldCharType="begin"/>
      </w:r>
      <w:r w:rsidR="00FD58BB" w:rsidRPr="008F5663">
        <w:instrText xml:space="preserve"> PAGEREF _Toc168018421 \h </w:instrText>
      </w:r>
      <w:r w:rsidR="00FD58BB" w:rsidRPr="008F5663">
        <w:fldChar w:fldCharType="separate"/>
      </w:r>
      <w:r w:rsidR="00BC5C8F">
        <w:t>7</w:t>
      </w:r>
      <w:r w:rsidR="00FD58BB" w:rsidRPr="008F5663">
        <w:fldChar w:fldCharType="end"/>
      </w:r>
    </w:p>
    <w:p w14:paraId="5C9BEC36" w14:textId="77777777" w:rsidR="00FD58BB" w:rsidRPr="008F5663" w:rsidRDefault="008F5663">
      <w:pPr>
        <w:pStyle w:val="TOC1"/>
        <w:tabs>
          <w:tab w:val="left" w:pos="574"/>
        </w:tabs>
        <w:rPr>
          <w:bCs w:val="0"/>
          <w:szCs w:val="24"/>
          <w:lang w:val="en-US"/>
        </w:rPr>
      </w:pPr>
      <w:r>
        <w:t>17.</w:t>
      </w:r>
      <w:r w:rsidR="00FD58BB" w:rsidRPr="008F5663">
        <w:rPr>
          <w:bCs w:val="0"/>
          <w:szCs w:val="24"/>
          <w:lang w:val="en-US"/>
        </w:rPr>
        <w:tab/>
      </w:r>
      <w:r w:rsidR="00FD58BB" w:rsidRPr="008F5663">
        <w:t>Debriefing:</w:t>
      </w:r>
      <w:r w:rsidR="00FD58BB" w:rsidRPr="008F5663">
        <w:tab/>
      </w:r>
      <w:r w:rsidR="00FD58BB" w:rsidRPr="008F5663">
        <w:fldChar w:fldCharType="begin"/>
      </w:r>
      <w:r w:rsidR="00FD58BB" w:rsidRPr="008F5663">
        <w:instrText xml:space="preserve"> PAGEREF _Toc168018422 \h </w:instrText>
      </w:r>
      <w:r w:rsidR="00FD58BB" w:rsidRPr="008F5663">
        <w:fldChar w:fldCharType="separate"/>
      </w:r>
      <w:r w:rsidR="00BC5C8F">
        <w:t>7</w:t>
      </w:r>
      <w:r w:rsidR="00FD58BB" w:rsidRPr="008F5663">
        <w:fldChar w:fldCharType="end"/>
      </w:r>
    </w:p>
    <w:p w14:paraId="5C9BEC37" w14:textId="77777777" w:rsidR="00FD58BB" w:rsidRPr="008F5663" w:rsidRDefault="008F5663">
      <w:pPr>
        <w:pStyle w:val="TOC1"/>
        <w:tabs>
          <w:tab w:val="left" w:pos="574"/>
        </w:tabs>
        <w:rPr>
          <w:bCs w:val="0"/>
          <w:szCs w:val="24"/>
          <w:lang w:val="en-US"/>
        </w:rPr>
      </w:pPr>
      <w:r>
        <w:t>18</w:t>
      </w:r>
      <w:r w:rsidR="00FD58BB" w:rsidRPr="008F5663">
        <w:t>.</w:t>
      </w:r>
      <w:r w:rsidR="00FD58BB" w:rsidRPr="008F5663">
        <w:rPr>
          <w:bCs w:val="0"/>
          <w:szCs w:val="24"/>
          <w:lang w:val="en-US"/>
        </w:rPr>
        <w:tab/>
      </w:r>
      <w:r w:rsidR="00FD58BB" w:rsidRPr="008F5663">
        <w:t>Personal Protective Equipment:</w:t>
      </w:r>
      <w:r w:rsidR="00FD58BB" w:rsidRPr="008F5663">
        <w:tab/>
      </w:r>
      <w:r w:rsidR="00FD58BB" w:rsidRPr="008F5663">
        <w:fldChar w:fldCharType="begin"/>
      </w:r>
      <w:r w:rsidR="00FD58BB" w:rsidRPr="008F5663">
        <w:instrText xml:space="preserve"> PAGEREF _Toc168018423 \h </w:instrText>
      </w:r>
      <w:r w:rsidR="00FD58BB" w:rsidRPr="008F5663">
        <w:fldChar w:fldCharType="separate"/>
      </w:r>
      <w:r w:rsidR="00BC5C8F">
        <w:t>7</w:t>
      </w:r>
      <w:r w:rsidR="00FD58BB" w:rsidRPr="008F5663">
        <w:fldChar w:fldCharType="end"/>
      </w:r>
    </w:p>
    <w:p w14:paraId="5C9BEC38" w14:textId="77777777" w:rsidR="00FD58BB" w:rsidRPr="008F5663" w:rsidRDefault="008F5663">
      <w:pPr>
        <w:pStyle w:val="TOC1"/>
        <w:tabs>
          <w:tab w:val="left" w:pos="574"/>
        </w:tabs>
        <w:rPr>
          <w:bCs w:val="0"/>
          <w:szCs w:val="24"/>
          <w:lang w:val="en-US"/>
        </w:rPr>
      </w:pPr>
      <w:r>
        <w:t>19</w:t>
      </w:r>
      <w:r w:rsidR="00FD58BB" w:rsidRPr="008F5663">
        <w:t>.</w:t>
      </w:r>
      <w:r w:rsidR="00FD58BB" w:rsidRPr="008F5663">
        <w:rPr>
          <w:bCs w:val="0"/>
          <w:szCs w:val="24"/>
          <w:lang w:val="en-US"/>
        </w:rPr>
        <w:tab/>
      </w:r>
      <w:r w:rsidR="00FD58BB" w:rsidRPr="008F5663">
        <w:t>Challenge safety:</w:t>
      </w:r>
      <w:r w:rsidR="00FD58BB" w:rsidRPr="008F5663">
        <w:tab/>
      </w:r>
      <w:r w:rsidR="00FD58BB" w:rsidRPr="008F5663">
        <w:fldChar w:fldCharType="begin"/>
      </w:r>
      <w:r w:rsidR="00FD58BB" w:rsidRPr="008F5663">
        <w:instrText xml:space="preserve"> PAGEREF _Toc168018424 \h </w:instrText>
      </w:r>
      <w:r w:rsidR="00FD58BB" w:rsidRPr="008F5663">
        <w:fldChar w:fldCharType="separate"/>
      </w:r>
      <w:r w:rsidR="00BC5C8F">
        <w:t>8</w:t>
      </w:r>
      <w:r w:rsidR="00FD58BB" w:rsidRPr="008F5663">
        <w:fldChar w:fldCharType="end"/>
      </w:r>
    </w:p>
    <w:p w14:paraId="5C9BEC39" w14:textId="77777777" w:rsidR="00FD58BB" w:rsidRPr="008F5663" w:rsidRDefault="008F5663">
      <w:pPr>
        <w:pStyle w:val="TOC1"/>
        <w:tabs>
          <w:tab w:val="left" w:pos="574"/>
        </w:tabs>
        <w:rPr>
          <w:bCs w:val="0"/>
          <w:szCs w:val="24"/>
          <w:lang w:val="en-US"/>
        </w:rPr>
      </w:pPr>
      <w:r>
        <w:t>20</w:t>
      </w:r>
      <w:r w:rsidR="00FD58BB" w:rsidRPr="008F5663">
        <w:t>.</w:t>
      </w:r>
      <w:r w:rsidR="00FD58BB" w:rsidRPr="008F5663">
        <w:rPr>
          <w:bCs w:val="0"/>
          <w:szCs w:val="24"/>
          <w:lang w:val="en-US"/>
        </w:rPr>
        <w:tab/>
      </w:r>
      <w:r w:rsidR="00FD58BB" w:rsidRPr="008F5663">
        <w:t>Timing:</w:t>
      </w:r>
      <w:r w:rsidR="00FD58BB" w:rsidRPr="008F5663">
        <w:tab/>
      </w:r>
      <w:r w:rsidR="00FD58BB" w:rsidRPr="008F5663">
        <w:fldChar w:fldCharType="begin"/>
      </w:r>
      <w:r w:rsidR="00FD58BB" w:rsidRPr="008F5663">
        <w:instrText xml:space="preserve"> PAGEREF _Toc168018425 \h </w:instrText>
      </w:r>
      <w:r w:rsidR="00FD58BB" w:rsidRPr="008F5663">
        <w:fldChar w:fldCharType="separate"/>
      </w:r>
      <w:r w:rsidR="00BC5C8F">
        <w:t>8</w:t>
      </w:r>
      <w:r w:rsidR="00FD58BB" w:rsidRPr="008F5663">
        <w:fldChar w:fldCharType="end"/>
      </w:r>
    </w:p>
    <w:p w14:paraId="5C9BEC3A" w14:textId="77777777" w:rsidR="00FD58BB" w:rsidRPr="008F5663" w:rsidRDefault="008F5663">
      <w:pPr>
        <w:pStyle w:val="TOC1"/>
        <w:tabs>
          <w:tab w:val="left" w:pos="574"/>
        </w:tabs>
        <w:rPr>
          <w:bCs w:val="0"/>
          <w:szCs w:val="24"/>
          <w:lang w:val="en-US"/>
        </w:rPr>
      </w:pPr>
      <w:r>
        <w:t>21</w:t>
      </w:r>
      <w:r w:rsidR="00FD58BB" w:rsidRPr="008F5663">
        <w:t>.</w:t>
      </w:r>
      <w:r w:rsidR="00FD58BB" w:rsidRPr="008F5663">
        <w:rPr>
          <w:bCs w:val="0"/>
          <w:szCs w:val="24"/>
          <w:lang w:val="en-US"/>
        </w:rPr>
        <w:tab/>
      </w:r>
      <w:r w:rsidR="00FD58BB" w:rsidRPr="008F5663">
        <w:t>Casualties:</w:t>
      </w:r>
      <w:r w:rsidR="00FD58BB" w:rsidRPr="008F5663">
        <w:tab/>
      </w:r>
      <w:r w:rsidR="00FD58BB" w:rsidRPr="008F5663">
        <w:fldChar w:fldCharType="begin"/>
      </w:r>
      <w:r w:rsidR="00FD58BB" w:rsidRPr="008F5663">
        <w:instrText xml:space="preserve"> PAGEREF _Toc168018426 \h </w:instrText>
      </w:r>
      <w:r w:rsidR="00FD58BB" w:rsidRPr="008F5663">
        <w:fldChar w:fldCharType="separate"/>
      </w:r>
      <w:r w:rsidR="00BC5C8F">
        <w:t>8</w:t>
      </w:r>
      <w:r w:rsidR="00FD58BB" w:rsidRPr="008F5663">
        <w:fldChar w:fldCharType="end"/>
      </w:r>
    </w:p>
    <w:p w14:paraId="5C9BEC3B" w14:textId="77777777" w:rsidR="00FD58BB" w:rsidRPr="008F5663" w:rsidRDefault="008F5663">
      <w:pPr>
        <w:pStyle w:val="TOC1"/>
        <w:tabs>
          <w:tab w:val="left" w:pos="574"/>
        </w:tabs>
        <w:rPr>
          <w:bCs w:val="0"/>
          <w:szCs w:val="24"/>
          <w:lang w:val="en-US"/>
        </w:rPr>
      </w:pPr>
      <w:r>
        <w:t>22</w:t>
      </w:r>
      <w:r w:rsidR="00FD58BB" w:rsidRPr="008F5663">
        <w:t>.</w:t>
      </w:r>
      <w:r w:rsidR="00FD58BB" w:rsidRPr="008F5663">
        <w:rPr>
          <w:bCs w:val="0"/>
          <w:szCs w:val="24"/>
          <w:lang w:val="en-US"/>
        </w:rPr>
        <w:tab/>
      </w:r>
      <w:r w:rsidR="00FD58BB" w:rsidRPr="008F5663">
        <w:t>Non-attendance of team:</w:t>
      </w:r>
      <w:r w:rsidR="00FD58BB" w:rsidRPr="008F5663">
        <w:tab/>
      </w:r>
      <w:r w:rsidR="00FD58BB" w:rsidRPr="008F5663">
        <w:fldChar w:fldCharType="begin"/>
      </w:r>
      <w:r w:rsidR="00FD58BB" w:rsidRPr="008F5663">
        <w:instrText xml:space="preserve"> PAGEREF _Toc168018427 \h </w:instrText>
      </w:r>
      <w:r w:rsidR="00FD58BB" w:rsidRPr="008F5663">
        <w:fldChar w:fldCharType="separate"/>
      </w:r>
      <w:r w:rsidR="00BC5C8F">
        <w:t>8</w:t>
      </w:r>
      <w:r w:rsidR="00FD58BB" w:rsidRPr="008F5663">
        <w:fldChar w:fldCharType="end"/>
      </w:r>
    </w:p>
    <w:p w14:paraId="5C9BEC3C" w14:textId="77777777" w:rsidR="00FD58BB" w:rsidRPr="008F5663" w:rsidRDefault="008F5663">
      <w:pPr>
        <w:pStyle w:val="TOC1"/>
        <w:tabs>
          <w:tab w:val="left" w:pos="574"/>
        </w:tabs>
        <w:rPr>
          <w:bCs w:val="0"/>
          <w:szCs w:val="24"/>
          <w:lang w:val="en-US"/>
        </w:rPr>
      </w:pPr>
      <w:r>
        <w:t>23</w:t>
      </w:r>
      <w:r w:rsidR="00FD58BB" w:rsidRPr="008F5663">
        <w:t>.</w:t>
      </w:r>
      <w:r w:rsidR="00FD58BB" w:rsidRPr="008F5663">
        <w:rPr>
          <w:bCs w:val="0"/>
          <w:szCs w:val="24"/>
          <w:lang w:val="en-US"/>
        </w:rPr>
        <w:tab/>
      </w:r>
      <w:r w:rsidR="00FD58BB" w:rsidRPr="008F5663">
        <w:t>Information:</w:t>
      </w:r>
      <w:r w:rsidR="00FD58BB" w:rsidRPr="008F5663">
        <w:tab/>
      </w:r>
      <w:r w:rsidR="00FD58BB" w:rsidRPr="008F5663">
        <w:fldChar w:fldCharType="begin"/>
      </w:r>
      <w:r w:rsidR="00FD58BB" w:rsidRPr="008F5663">
        <w:instrText xml:space="preserve"> PAGEREF _Toc168018428 \h </w:instrText>
      </w:r>
      <w:r w:rsidR="00FD58BB" w:rsidRPr="008F5663">
        <w:fldChar w:fldCharType="separate"/>
      </w:r>
      <w:r w:rsidR="00BC5C8F">
        <w:t>9</w:t>
      </w:r>
      <w:r w:rsidR="00FD58BB" w:rsidRPr="008F5663">
        <w:fldChar w:fldCharType="end"/>
      </w:r>
    </w:p>
    <w:p w14:paraId="5C9BEC3D" w14:textId="77777777" w:rsidR="00FD58BB" w:rsidRPr="008F5663" w:rsidRDefault="008F5663">
      <w:pPr>
        <w:pStyle w:val="TOC1"/>
        <w:tabs>
          <w:tab w:val="left" w:pos="574"/>
        </w:tabs>
        <w:rPr>
          <w:bCs w:val="0"/>
          <w:szCs w:val="24"/>
          <w:lang w:val="en-US"/>
        </w:rPr>
      </w:pPr>
      <w:r>
        <w:t>24</w:t>
      </w:r>
      <w:r w:rsidR="00FD58BB" w:rsidRPr="008F5663">
        <w:t>.</w:t>
      </w:r>
      <w:r w:rsidR="00FD58BB" w:rsidRPr="008F5663">
        <w:rPr>
          <w:bCs w:val="0"/>
          <w:szCs w:val="24"/>
          <w:lang w:val="en-US"/>
        </w:rPr>
        <w:tab/>
      </w:r>
      <w:r>
        <w:t>Chief Assessor</w:t>
      </w:r>
      <w:r w:rsidR="00FD58BB" w:rsidRPr="008F5663">
        <w:t xml:space="preserve"> Briefing:</w:t>
      </w:r>
      <w:r w:rsidR="00FD58BB" w:rsidRPr="008F5663">
        <w:tab/>
      </w:r>
      <w:r w:rsidR="00FD58BB" w:rsidRPr="008F5663">
        <w:fldChar w:fldCharType="begin"/>
      </w:r>
      <w:r w:rsidR="00FD58BB" w:rsidRPr="008F5663">
        <w:instrText xml:space="preserve"> PAGEREF _Toc168018429 \h </w:instrText>
      </w:r>
      <w:r w:rsidR="00FD58BB" w:rsidRPr="008F5663">
        <w:fldChar w:fldCharType="separate"/>
      </w:r>
      <w:r w:rsidR="00BC5C8F">
        <w:t>9</w:t>
      </w:r>
      <w:r w:rsidR="00FD58BB" w:rsidRPr="008F5663">
        <w:fldChar w:fldCharType="end"/>
      </w:r>
    </w:p>
    <w:p w14:paraId="5C9BEC3E" w14:textId="77777777" w:rsidR="00FD58BB" w:rsidRPr="008F5663" w:rsidRDefault="008F5663">
      <w:pPr>
        <w:pStyle w:val="TOC1"/>
        <w:tabs>
          <w:tab w:val="left" w:pos="574"/>
        </w:tabs>
        <w:rPr>
          <w:bCs w:val="0"/>
          <w:szCs w:val="24"/>
          <w:lang w:val="en-US"/>
        </w:rPr>
      </w:pPr>
      <w:r>
        <w:t>25</w:t>
      </w:r>
      <w:r w:rsidR="00FD58BB" w:rsidRPr="008F5663">
        <w:t>.</w:t>
      </w:r>
      <w:r w:rsidR="00FD58BB" w:rsidRPr="008F5663">
        <w:rPr>
          <w:bCs w:val="0"/>
          <w:szCs w:val="24"/>
          <w:lang w:val="en-US"/>
        </w:rPr>
        <w:tab/>
      </w:r>
      <w:r w:rsidR="00FD58BB" w:rsidRPr="008F5663">
        <w:t>Determination of Results:</w:t>
      </w:r>
      <w:r w:rsidR="00FD58BB" w:rsidRPr="008F5663">
        <w:tab/>
      </w:r>
      <w:r w:rsidR="00FD58BB" w:rsidRPr="008F5663">
        <w:fldChar w:fldCharType="begin"/>
      </w:r>
      <w:r w:rsidR="00FD58BB" w:rsidRPr="008F5663">
        <w:instrText xml:space="preserve"> PAGEREF _Toc168018430 \h </w:instrText>
      </w:r>
      <w:r w:rsidR="00FD58BB" w:rsidRPr="008F5663">
        <w:fldChar w:fldCharType="separate"/>
      </w:r>
      <w:r w:rsidR="00BC5C8F">
        <w:t>9</w:t>
      </w:r>
      <w:r w:rsidR="00FD58BB" w:rsidRPr="008F5663">
        <w:fldChar w:fldCharType="end"/>
      </w:r>
    </w:p>
    <w:p w14:paraId="5C9BEC3F" w14:textId="77777777" w:rsidR="00FD58BB" w:rsidRPr="008F5663" w:rsidRDefault="008F5663">
      <w:pPr>
        <w:pStyle w:val="TOC1"/>
        <w:tabs>
          <w:tab w:val="left" w:pos="574"/>
        </w:tabs>
        <w:rPr>
          <w:bCs w:val="0"/>
          <w:szCs w:val="24"/>
          <w:lang w:val="en-US"/>
        </w:rPr>
      </w:pPr>
      <w:r>
        <w:t>26</w:t>
      </w:r>
      <w:r w:rsidR="00FD58BB" w:rsidRPr="008F5663">
        <w:t>.</w:t>
      </w:r>
      <w:r w:rsidR="00FD58BB" w:rsidRPr="008F5663">
        <w:rPr>
          <w:bCs w:val="0"/>
          <w:szCs w:val="24"/>
          <w:lang w:val="en-US"/>
        </w:rPr>
        <w:tab/>
      </w:r>
      <w:r w:rsidR="00FD58BB" w:rsidRPr="008F5663">
        <w:t>Disqualification:</w:t>
      </w:r>
      <w:r w:rsidR="00FD58BB" w:rsidRPr="008F5663">
        <w:tab/>
      </w:r>
      <w:r w:rsidR="00FD58BB" w:rsidRPr="008F5663">
        <w:fldChar w:fldCharType="begin"/>
      </w:r>
      <w:r w:rsidR="00FD58BB" w:rsidRPr="008F5663">
        <w:instrText xml:space="preserve"> PAGEREF _Toc168018431 \h </w:instrText>
      </w:r>
      <w:r w:rsidR="00FD58BB" w:rsidRPr="008F5663">
        <w:fldChar w:fldCharType="separate"/>
      </w:r>
      <w:r w:rsidR="00BC5C8F">
        <w:t>9</w:t>
      </w:r>
      <w:r w:rsidR="00FD58BB" w:rsidRPr="008F5663">
        <w:fldChar w:fldCharType="end"/>
      </w:r>
    </w:p>
    <w:p w14:paraId="5C9BEC40" w14:textId="77777777" w:rsidR="00FD58BB" w:rsidRPr="008F5663" w:rsidRDefault="008F5663">
      <w:pPr>
        <w:pStyle w:val="TOC1"/>
        <w:tabs>
          <w:tab w:val="left" w:pos="574"/>
        </w:tabs>
        <w:rPr>
          <w:bCs w:val="0"/>
          <w:szCs w:val="24"/>
          <w:lang w:val="en-US"/>
        </w:rPr>
      </w:pPr>
      <w:r>
        <w:rPr>
          <w:snapToGrid w:val="0"/>
        </w:rPr>
        <w:t>27</w:t>
      </w:r>
      <w:r w:rsidR="00FD58BB" w:rsidRPr="008F5663">
        <w:rPr>
          <w:snapToGrid w:val="0"/>
        </w:rPr>
        <w:t>.</w:t>
      </w:r>
      <w:r w:rsidR="00FD58BB" w:rsidRPr="008F5663">
        <w:rPr>
          <w:bCs w:val="0"/>
          <w:szCs w:val="24"/>
          <w:lang w:val="en-US"/>
        </w:rPr>
        <w:tab/>
      </w:r>
      <w:r w:rsidR="00FD58BB" w:rsidRPr="008F5663">
        <w:rPr>
          <w:snapToGrid w:val="0"/>
        </w:rPr>
        <w:t>Participation in the Learning Symposium and Workshop Pit:</w:t>
      </w:r>
      <w:r w:rsidR="00FD58BB" w:rsidRPr="008F5663">
        <w:tab/>
      </w:r>
      <w:r w:rsidR="00FD58BB" w:rsidRPr="008F5663">
        <w:fldChar w:fldCharType="begin"/>
      </w:r>
      <w:r w:rsidR="00FD58BB" w:rsidRPr="008F5663">
        <w:instrText xml:space="preserve"> PAGEREF _Toc168018432 \h </w:instrText>
      </w:r>
      <w:r w:rsidR="00FD58BB" w:rsidRPr="008F5663">
        <w:fldChar w:fldCharType="separate"/>
      </w:r>
      <w:r w:rsidR="00BC5C8F">
        <w:t>10</w:t>
      </w:r>
      <w:r w:rsidR="00FD58BB" w:rsidRPr="008F5663">
        <w:fldChar w:fldCharType="end"/>
      </w:r>
    </w:p>
    <w:p w14:paraId="5C9BEC41" w14:textId="77777777" w:rsidR="00FD58BB" w:rsidRPr="00240740" w:rsidRDefault="00FD58BB" w:rsidP="00FD58BB">
      <w:pPr>
        <w:pStyle w:val="TOC1"/>
      </w:pPr>
      <w:r w:rsidRPr="008F5663">
        <w:fldChar w:fldCharType="end"/>
      </w:r>
    </w:p>
    <w:p w14:paraId="5C9BEC42" w14:textId="77777777" w:rsidR="00565022" w:rsidRDefault="00565022" w:rsidP="00565022">
      <w:pPr>
        <w:jc w:val="both"/>
      </w:pPr>
      <w:r>
        <w:t>Amendments to this issue:</w:t>
      </w:r>
    </w:p>
    <w:p w14:paraId="5C9BEC43" w14:textId="77777777" w:rsidR="00C21A32" w:rsidRDefault="00C21A32" w:rsidP="00565022">
      <w:pPr>
        <w:jc w:val="both"/>
      </w:pPr>
      <w:r>
        <w:t>2. Team membership</w:t>
      </w:r>
    </w:p>
    <w:p w14:paraId="5C9BEC44" w14:textId="77777777" w:rsidR="00C21A32" w:rsidRDefault="00C21A32" w:rsidP="00565022">
      <w:pPr>
        <w:jc w:val="both"/>
      </w:pPr>
    </w:p>
    <w:p w14:paraId="5C9BEC45" w14:textId="77777777" w:rsidR="00C21A32" w:rsidRDefault="00C21A32" w:rsidP="00C21A32">
      <w:pPr>
        <w:pStyle w:val="BodyText2"/>
        <w:ind w:left="720"/>
        <w:rPr>
          <w:rFonts w:ascii="Arial" w:hAnsi="Arial" w:cs="Arial"/>
        </w:rPr>
      </w:pPr>
      <w:r w:rsidRPr="003942BD">
        <w:rPr>
          <w:rFonts w:ascii="Arial" w:hAnsi="Arial" w:cs="Arial"/>
        </w:rPr>
        <w:t xml:space="preserve">In addition, in the case of the medical competency, it is </w:t>
      </w:r>
      <w:r>
        <w:rPr>
          <w:rFonts w:ascii="Arial" w:hAnsi="Arial" w:cs="Arial"/>
        </w:rPr>
        <w:t>desirable</w:t>
      </w:r>
      <w:r w:rsidRPr="003942BD">
        <w:rPr>
          <w:rFonts w:ascii="Arial" w:hAnsi="Arial" w:cs="Arial"/>
        </w:rPr>
        <w:t xml:space="preserve"> that team medics will be competent in the administration of oxygen to PUAEME003C ‘Administer oxygen in an emergency situation’, or equivalent.  </w:t>
      </w:r>
    </w:p>
    <w:p w14:paraId="5C9BEC46" w14:textId="77777777" w:rsidR="00C21A32" w:rsidRDefault="00C21A32" w:rsidP="00C21A32">
      <w:pPr>
        <w:pStyle w:val="BodyText2"/>
        <w:ind w:left="720"/>
        <w:rPr>
          <w:rFonts w:ascii="Arial" w:hAnsi="Arial" w:cs="Arial"/>
        </w:rPr>
      </w:pPr>
    </w:p>
    <w:p w14:paraId="5C9BEC47" w14:textId="77777777" w:rsidR="00C21A32" w:rsidRPr="003837EC" w:rsidRDefault="00C21A32" w:rsidP="00C21A32">
      <w:pPr>
        <w:pStyle w:val="BodyText2"/>
        <w:ind w:left="720"/>
        <w:rPr>
          <w:rFonts w:ascii="Arial" w:hAnsi="Arial"/>
        </w:rPr>
      </w:pPr>
      <w:r>
        <w:rPr>
          <w:rFonts w:ascii="Arial" w:hAnsi="Arial"/>
        </w:rPr>
        <w:t>The Medics will be assessed at the level to which they are trained. The team medics must declare their medical skill level to the Chief Assessor at the team briefing.</w:t>
      </w:r>
    </w:p>
    <w:p w14:paraId="5C9BEC48" w14:textId="77777777" w:rsidR="00577E5A" w:rsidRDefault="00577E5A" w:rsidP="00565022">
      <w:pPr>
        <w:jc w:val="both"/>
      </w:pPr>
    </w:p>
    <w:p w14:paraId="5C9BEC49" w14:textId="77777777" w:rsidR="008E0DF6" w:rsidRDefault="008E0DF6" w:rsidP="00FD58BB">
      <w:pPr>
        <w:tabs>
          <w:tab w:val="left" w:pos="426"/>
        </w:tabs>
        <w:jc w:val="both"/>
      </w:pPr>
    </w:p>
    <w:p w14:paraId="5C9BEC4A" w14:textId="3D220F01" w:rsidR="00FD58BB" w:rsidRPr="00240740" w:rsidRDefault="00FD58BB" w:rsidP="008B1C51">
      <w:pPr>
        <w:pStyle w:val="Heading5"/>
      </w:pPr>
      <w:r w:rsidRPr="00240740">
        <w:br w:type="page"/>
      </w:r>
    </w:p>
    <w:p w14:paraId="5C9BEC4B" w14:textId="0C2D3E8D" w:rsidR="00FD58BB" w:rsidRPr="00240740" w:rsidRDefault="00FD58BB" w:rsidP="005A60E1">
      <w:pPr>
        <w:pStyle w:val="Heading1"/>
        <w:numPr>
          <w:ilvl w:val="0"/>
          <w:numId w:val="37"/>
        </w:numPr>
        <w:rPr>
          <w:rFonts w:ascii="Arial" w:hAnsi="Arial"/>
        </w:rPr>
      </w:pPr>
      <w:bookmarkStart w:id="2" w:name="_Toc168018407"/>
      <w:r w:rsidRPr="00240740">
        <w:rPr>
          <w:rFonts w:ascii="Arial" w:hAnsi="Arial"/>
        </w:rPr>
        <w:t>Definitions</w:t>
      </w:r>
      <w:bookmarkEnd w:id="2"/>
    </w:p>
    <w:p w14:paraId="5C9BEC4C" w14:textId="77777777" w:rsidR="00FD58BB" w:rsidRPr="00240740" w:rsidRDefault="00FD58BB">
      <w:pPr>
        <w:pStyle w:val="BodyTextIndent"/>
        <w:ind w:left="720"/>
        <w:outlineLvl w:val="0"/>
        <w:rPr>
          <w:rFonts w:ascii="Arial" w:hAnsi="Arial"/>
        </w:rPr>
      </w:pPr>
      <w:r w:rsidRPr="00240740">
        <w:rPr>
          <w:rFonts w:ascii="Arial" w:hAnsi="Arial"/>
        </w:rPr>
        <w:t xml:space="preserve">The term “Organisers” hereafter will mean the Australasian Road Rescue Organisation Inc. as the official organisers of the road rescue challenge.  The term “Host” hereafter will mean the agency(s) or organisation(s) hosting any particular challenge.  </w:t>
      </w:r>
    </w:p>
    <w:p w14:paraId="5C9BEC4D" w14:textId="77777777" w:rsidR="00FD58BB" w:rsidRPr="00240740" w:rsidRDefault="00FD58BB">
      <w:pPr>
        <w:jc w:val="both"/>
      </w:pPr>
    </w:p>
    <w:p w14:paraId="5C9BEC4E" w14:textId="3EC55800" w:rsidR="00FD58BB" w:rsidRPr="00240740" w:rsidRDefault="00FD58BB" w:rsidP="005A60E1">
      <w:pPr>
        <w:pStyle w:val="Heading1"/>
        <w:numPr>
          <w:ilvl w:val="0"/>
          <w:numId w:val="37"/>
        </w:numPr>
        <w:rPr>
          <w:rFonts w:ascii="Arial" w:hAnsi="Arial"/>
        </w:rPr>
      </w:pPr>
      <w:bookmarkStart w:id="3" w:name="_Toc168018408"/>
      <w:r w:rsidRPr="00240740">
        <w:rPr>
          <w:rFonts w:ascii="Arial" w:hAnsi="Arial"/>
        </w:rPr>
        <w:t>Team membership</w:t>
      </w:r>
      <w:bookmarkEnd w:id="3"/>
    </w:p>
    <w:p w14:paraId="5C9BEC4F" w14:textId="77777777" w:rsidR="00FD58BB" w:rsidRPr="00240740" w:rsidRDefault="00FD58BB">
      <w:pPr>
        <w:ind w:left="720"/>
        <w:jc w:val="both"/>
        <w:outlineLvl w:val="0"/>
      </w:pPr>
      <w:r w:rsidRPr="00240740">
        <w:t xml:space="preserve">Each team will consist of </w:t>
      </w:r>
      <w:r>
        <w:t>two (2</w:t>
      </w:r>
      <w:r w:rsidRPr="00240740">
        <w:t>) members. At the discretion of the Chief Assessor, a team may substitute</w:t>
      </w:r>
      <w:r w:rsidR="00565022">
        <w:t xml:space="preserve"> a team member in the case of illness or</w:t>
      </w:r>
      <w:r w:rsidRPr="00240740">
        <w:t xml:space="preserve"> injury.</w:t>
      </w:r>
    </w:p>
    <w:p w14:paraId="5C9BEC50" w14:textId="77777777" w:rsidR="00FD58BB" w:rsidRPr="00240740" w:rsidRDefault="00FD58BB">
      <w:pPr>
        <w:ind w:left="1429" w:hanging="709"/>
        <w:jc w:val="both"/>
      </w:pPr>
    </w:p>
    <w:p w14:paraId="5C9BEC51" w14:textId="77777777" w:rsidR="00565022" w:rsidRPr="00240740" w:rsidRDefault="00565022" w:rsidP="00565022">
      <w:pPr>
        <w:ind w:left="720"/>
        <w:jc w:val="both"/>
        <w:outlineLvl w:val="0"/>
      </w:pPr>
      <w:r w:rsidRPr="00240740">
        <w:t>At the discretion of the Chief Assessor, a team may substitute</w:t>
      </w:r>
      <w:r>
        <w:t xml:space="preserve"> a team member in the case of</w:t>
      </w:r>
      <w:r w:rsidRPr="00240740">
        <w:t xml:space="preserve"> </w:t>
      </w:r>
      <w:r>
        <w:t xml:space="preserve">illness or </w:t>
      </w:r>
      <w:r w:rsidRPr="00240740">
        <w:t>injury</w:t>
      </w:r>
      <w:r>
        <w:t>, except during a scenario</w:t>
      </w:r>
      <w:r w:rsidRPr="00240740">
        <w:t>.</w:t>
      </w:r>
      <w:r>
        <w:t xml:space="preserve">  </w:t>
      </w:r>
      <w:r w:rsidRPr="00240740">
        <w:t xml:space="preserve">If, during a scenario, a team member is injured and has to withdraw, the team, if able, may continue until they finish or ‘Time’ is called.  </w:t>
      </w:r>
    </w:p>
    <w:p w14:paraId="5C9BEC52" w14:textId="77777777" w:rsidR="00FD58BB" w:rsidRPr="00240740" w:rsidRDefault="00FD58BB" w:rsidP="00565022">
      <w:pPr>
        <w:ind w:left="720"/>
        <w:jc w:val="both"/>
      </w:pPr>
    </w:p>
    <w:p w14:paraId="5C9BEC53" w14:textId="77777777" w:rsidR="00FD58BB" w:rsidRPr="00240740" w:rsidRDefault="00FD58BB" w:rsidP="00565022">
      <w:pPr>
        <w:pStyle w:val="BodyText2"/>
        <w:ind w:left="720"/>
        <w:rPr>
          <w:rFonts w:ascii="Arial" w:hAnsi="Arial"/>
        </w:rPr>
      </w:pPr>
      <w:r w:rsidRPr="00240740">
        <w:rPr>
          <w:rFonts w:ascii="Arial" w:hAnsi="Arial"/>
        </w:rPr>
        <w:t xml:space="preserve">Team members may only participate if they can demonstrate competency in </w:t>
      </w:r>
      <w:r w:rsidR="00565022">
        <w:rPr>
          <w:rFonts w:ascii="Arial" w:hAnsi="Arial"/>
        </w:rPr>
        <w:t>p</w:t>
      </w:r>
      <w:r w:rsidRPr="00240740">
        <w:rPr>
          <w:rFonts w:ascii="Arial" w:hAnsi="Arial"/>
        </w:rPr>
        <w:t>re-hospital emergency care by holding, as a minimum, the APSTP Unit of Competency P</w:t>
      </w:r>
      <w:r w:rsidR="00565022">
        <w:rPr>
          <w:rFonts w:ascii="Arial" w:hAnsi="Arial"/>
        </w:rPr>
        <w:t>UAEME002C ‘Manage injuries at</w:t>
      </w:r>
      <w:r w:rsidRPr="00240740">
        <w:rPr>
          <w:rFonts w:ascii="Arial" w:hAnsi="Arial"/>
        </w:rPr>
        <w:t xml:space="preserve"> emergency incident’, or equivalent.</w:t>
      </w:r>
    </w:p>
    <w:p w14:paraId="5C9BEC54" w14:textId="77777777" w:rsidR="00FD58BB" w:rsidRPr="00240740" w:rsidRDefault="00FD58BB">
      <w:pPr>
        <w:pStyle w:val="BodyText2"/>
        <w:ind w:left="720"/>
        <w:rPr>
          <w:rFonts w:ascii="Arial" w:hAnsi="Arial"/>
        </w:rPr>
      </w:pPr>
    </w:p>
    <w:p w14:paraId="5C9BEC55" w14:textId="77777777" w:rsidR="00C21A32" w:rsidRDefault="00C21A32" w:rsidP="00C21A32">
      <w:pPr>
        <w:pStyle w:val="BodyText2"/>
        <w:ind w:left="720"/>
        <w:rPr>
          <w:rFonts w:ascii="Arial" w:hAnsi="Arial" w:cs="Arial"/>
        </w:rPr>
      </w:pPr>
      <w:r w:rsidRPr="003942BD">
        <w:rPr>
          <w:rFonts w:ascii="Arial" w:hAnsi="Arial" w:cs="Arial"/>
        </w:rPr>
        <w:t xml:space="preserve">In addition, in the case of the medical competency, it is </w:t>
      </w:r>
      <w:r>
        <w:rPr>
          <w:rFonts w:ascii="Arial" w:hAnsi="Arial" w:cs="Arial"/>
        </w:rPr>
        <w:t>desirable</w:t>
      </w:r>
      <w:r w:rsidRPr="003942BD">
        <w:rPr>
          <w:rFonts w:ascii="Arial" w:hAnsi="Arial" w:cs="Arial"/>
        </w:rPr>
        <w:t xml:space="preserve"> that team medics will be competent in the administration of oxygen to PUAEME003C ‘Administer oxygen in an emergency situation’, or equivalent.  </w:t>
      </w:r>
    </w:p>
    <w:p w14:paraId="5C9BEC56" w14:textId="77777777" w:rsidR="00C21A32" w:rsidRDefault="00C21A32" w:rsidP="00C21A32">
      <w:pPr>
        <w:pStyle w:val="BodyText2"/>
        <w:ind w:left="720"/>
        <w:rPr>
          <w:rFonts w:ascii="Arial" w:hAnsi="Arial" w:cs="Arial"/>
        </w:rPr>
      </w:pPr>
    </w:p>
    <w:p w14:paraId="5C9BEC57" w14:textId="77777777" w:rsidR="00C21A32" w:rsidRPr="003837EC" w:rsidRDefault="00C21A32" w:rsidP="00C21A32">
      <w:pPr>
        <w:pStyle w:val="BodyText2"/>
        <w:ind w:left="720"/>
        <w:rPr>
          <w:rFonts w:ascii="Arial" w:hAnsi="Arial"/>
        </w:rPr>
      </w:pPr>
      <w:r>
        <w:rPr>
          <w:rFonts w:ascii="Arial" w:hAnsi="Arial"/>
        </w:rPr>
        <w:t>The Medics will be assessed at the level to which they are trained. The team medics must declare their medical skill level to the Chief Assessor at the team briefing.</w:t>
      </w:r>
    </w:p>
    <w:p w14:paraId="5C9BEC58" w14:textId="77777777" w:rsidR="003837EC" w:rsidRPr="00240740" w:rsidRDefault="003837EC">
      <w:pPr>
        <w:ind w:left="1429" w:hanging="709"/>
        <w:jc w:val="both"/>
      </w:pPr>
    </w:p>
    <w:p w14:paraId="5C9BEC59" w14:textId="77777777" w:rsidR="00FD58BB" w:rsidRPr="00240740" w:rsidRDefault="00FD58BB">
      <w:pPr>
        <w:pStyle w:val="BodyText2"/>
        <w:ind w:left="720"/>
        <w:rPr>
          <w:rFonts w:ascii="Arial" w:hAnsi="Arial"/>
        </w:rPr>
      </w:pPr>
      <w:r w:rsidRPr="00240740">
        <w:rPr>
          <w:rFonts w:ascii="Arial" w:hAnsi="Arial"/>
          <w:iCs/>
          <w:snapToGrid w:val="0"/>
        </w:rPr>
        <w:t xml:space="preserve">The winning team from any one year may return as ‘defending champions’ in the following year without having to change their team membership.  Should that team win two years in a row, they would be required to change </w:t>
      </w:r>
      <w:r>
        <w:rPr>
          <w:rFonts w:ascii="Arial" w:hAnsi="Arial"/>
          <w:iCs/>
          <w:snapToGrid w:val="0"/>
        </w:rPr>
        <w:t xml:space="preserve">50% of </w:t>
      </w:r>
      <w:r w:rsidRPr="00240740">
        <w:rPr>
          <w:rFonts w:ascii="Arial" w:hAnsi="Arial"/>
          <w:iCs/>
          <w:snapToGrid w:val="0"/>
        </w:rPr>
        <w:t xml:space="preserve">their membership before being eligible to participate in the third consecutive year.  </w:t>
      </w:r>
    </w:p>
    <w:p w14:paraId="5C9BEC5A" w14:textId="77777777" w:rsidR="00FD58BB" w:rsidRPr="00240740" w:rsidRDefault="00FD58BB">
      <w:pPr>
        <w:ind w:left="709" w:hanging="709"/>
        <w:jc w:val="both"/>
      </w:pPr>
    </w:p>
    <w:p w14:paraId="5C9BEC5B" w14:textId="33CDDB5B" w:rsidR="00FD58BB" w:rsidRPr="00240740" w:rsidRDefault="00BB3515" w:rsidP="005A60E1">
      <w:pPr>
        <w:pStyle w:val="Heading1"/>
        <w:numPr>
          <w:ilvl w:val="0"/>
          <w:numId w:val="37"/>
        </w:numPr>
        <w:rPr>
          <w:rFonts w:ascii="Arial" w:hAnsi="Arial"/>
        </w:rPr>
      </w:pPr>
      <w:bookmarkStart w:id="4" w:name="_Toc168018409"/>
      <w:r>
        <w:rPr>
          <w:rFonts w:ascii="Arial" w:hAnsi="Arial"/>
        </w:rPr>
        <w:t xml:space="preserve">Accident </w:t>
      </w:r>
      <w:r w:rsidR="00FD58BB" w:rsidRPr="00240740">
        <w:rPr>
          <w:rFonts w:ascii="Arial" w:hAnsi="Arial"/>
        </w:rPr>
        <w:t>Injury</w:t>
      </w:r>
      <w:r>
        <w:rPr>
          <w:rFonts w:ascii="Arial" w:hAnsi="Arial"/>
        </w:rPr>
        <w:t xml:space="preserve"> or Illness</w:t>
      </w:r>
      <w:bookmarkEnd w:id="4"/>
    </w:p>
    <w:p w14:paraId="5C9BEC5C" w14:textId="77777777" w:rsidR="00FD58BB" w:rsidRPr="00240740" w:rsidRDefault="00FD58BB">
      <w:pPr>
        <w:ind w:left="720"/>
        <w:jc w:val="both"/>
        <w:outlineLvl w:val="0"/>
      </w:pPr>
      <w:r w:rsidRPr="00240740">
        <w:t>If, during the challenge, an accident</w:t>
      </w:r>
      <w:r w:rsidR="00BB3515">
        <w:t xml:space="preserve">, injury or </w:t>
      </w:r>
      <w:r w:rsidR="00565022">
        <w:t>illness</w:t>
      </w:r>
      <w:r w:rsidRPr="00240740">
        <w:t xml:space="preserve"> or injury occurs to a team member, casualty, spectator or any person</w:t>
      </w:r>
      <w:r w:rsidR="00565022">
        <w:t>,</w:t>
      </w:r>
      <w:r w:rsidRPr="00240740">
        <w:t xml:space="preserve"> which affects the running of the scenario, the injury will be advised to the Organisers as an authentic occurrence (i.e. ‘No duff’).  The Chief Assessor, Assessor or Safety Officer will immediately instigate competent medical attention to the situation via the local provider or crew on standby at the site.  The delay or ceasing of that scenario will be at the discretion of the Assessor Panel Leader in that pit.  The Challenge Coordinator is to be advised immediately.  </w:t>
      </w:r>
    </w:p>
    <w:p w14:paraId="5C9BEC5D" w14:textId="77777777" w:rsidR="00FD58BB" w:rsidRPr="00240740" w:rsidRDefault="00FD58BB">
      <w:pPr>
        <w:ind w:left="709" w:hanging="709"/>
        <w:jc w:val="both"/>
      </w:pPr>
    </w:p>
    <w:p w14:paraId="5C9BEC5E" w14:textId="7B65065A" w:rsidR="00FD58BB" w:rsidRPr="00240740" w:rsidRDefault="00FD58BB" w:rsidP="005A60E1">
      <w:pPr>
        <w:pStyle w:val="Heading1"/>
        <w:numPr>
          <w:ilvl w:val="0"/>
          <w:numId w:val="37"/>
        </w:numPr>
        <w:rPr>
          <w:rFonts w:ascii="Arial" w:hAnsi="Arial"/>
        </w:rPr>
      </w:pPr>
      <w:bookmarkStart w:id="5" w:name="_Toc168018410"/>
      <w:r w:rsidRPr="00240740">
        <w:rPr>
          <w:rFonts w:ascii="Arial" w:hAnsi="Arial"/>
        </w:rPr>
        <w:t>Pit access</w:t>
      </w:r>
      <w:bookmarkEnd w:id="5"/>
    </w:p>
    <w:p w14:paraId="5C9BEC5F" w14:textId="77777777" w:rsidR="00FD58BB" w:rsidRPr="00240740" w:rsidRDefault="00FD58BB">
      <w:pPr>
        <w:ind w:left="720"/>
        <w:jc w:val="both"/>
        <w:outlineLvl w:val="0"/>
      </w:pPr>
      <w:r w:rsidRPr="00240740">
        <w:t xml:space="preserve">The pit area will be off limits to all persons unless authorised by the Organisers.  Authorised persons will be admitted entry only by pass or other approved means.  </w:t>
      </w:r>
    </w:p>
    <w:p w14:paraId="5C9BEC60" w14:textId="77777777" w:rsidR="00FD58BB" w:rsidRPr="00240740" w:rsidRDefault="00565022">
      <w:pPr>
        <w:ind w:left="709" w:hanging="709"/>
        <w:jc w:val="both"/>
      </w:pPr>
      <w:r>
        <w:br w:type="page"/>
      </w:r>
    </w:p>
    <w:p w14:paraId="5C9BEC61" w14:textId="5033168D" w:rsidR="00FD58BB" w:rsidRPr="00240740" w:rsidRDefault="00FD58BB" w:rsidP="005A60E1">
      <w:pPr>
        <w:pStyle w:val="Heading1"/>
        <w:numPr>
          <w:ilvl w:val="0"/>
          <w:numId w:val="37"/>
        </w:numPr>
        <w:rPr>
          <w:rFonts w:ascii="Arial" w:hAnsi="Arial"/>
        </w:rPr>
      </w:pPr>
      <w:bookmarkStart w:id="6" w:name="_Toc168018411"/>
      <w:r w:rsidRPr="00240740">
        <w:rPr>
          <w:rFonts w:ascii="Arial" w:hAnsi="Arial"/>
        </w:rPr>
        <w:lastRenderedPageBreak/>
        <w:t>Insurance</w:t>
      </w:r>
      <w:bookmarkEnd w:id="6"/>
    </w:p>
    <w:p w14:paraId="5C9BEC62" w14:textId="77777777" w:rsidR="00FD58BB" w:rsidRPr="00240740" w:rsidRDefault="00FD58BB">
      <w:pPr>
        <w:ind w:left="720"/>
        <w:jc w:val="both"/>
        <w:outlineLvl w:val="0"/>
      </w:pPr>
      <w:r w:rsidRPr="00240740">
        <w:t xml:space="preserve">Adequate Workers Compensation and or Injury Insurance for the participating teams will be the responsibility of that team’s Service, Agency or “Employing Organisation”.  A letter and/or insurance certificate confirming adequate coverage of the team will be required with payment of the entry fee.  </w:t>
      </w:r>
    </w:p>
    <w:p w14:paraId="5C9BEC63" w14:textId="77777777" w:rsidR="00FD58BB" w:rsidRPr="00240740" w:rsidRDefault="00FD58BB">
      <w:pPr>
        <w:ind w:left="709" w:hanging="709"/>
        <w:jc w:val="both"/>
      </w:pPr>
    </w:p>
    <w:p w14:paraId="5C9BEC64" w14:textId="52F4F829" w:rsidR="00FD58BB" w:rsidRPr="00240740" w:rsidRDefault="00FD58BB" w:rsidP="005A60E1">
      <w:pPr>
        <w:pStyle w:val="Heading1"/>
        <w:numPr>
          <w:ilvl w:val="0"/>
          <w:numId w:val="37"/>
        </w:numPr>
        <w:rPr>
          <w:rFonts w:ascii="Arial" w:hAnsi="Arial"/>
        </w:rPr>
      </w:pPr>
      <w:bookmarkStart w:id="7" w:name="_Toc168018412"/>
      <w:r w:rsidRPr="00240740">
        <w:rPr>
          <w:rFonts w:ascii="Arial" w:hAnsi="Arial"/>
        </w:rPr>
        <w:t>Registration</w:t>
      </w:r>
      <w:bookmarkEnd w:id="7"/>
    </w:p>
    <w:p w14:paraId="5C9BEC65" w14:textId="77777777" w:rsidR="00FD58BB" w:rsidRPr="00240740" w:rsidRDefault="00FD58BB">
      <w:pPr>
        <w:pStyle w:val="BodyTextIndent2"/>
        <w:outlineLvl w:val="0"/>
        <w:rPr>
          <w:rFonts w:ascii="Arial" w:hAnsi="Arial"/>
        </w:rPr>
      </w:pPr>
      <w:r w:rsidRPr="00240740">
        <w:rPr>
          <w:rFonts w:ascii="Arial" w:hAnsi="Arial"/>
        </w:rPr>
        <w:t>Team application and registration for this challenge can only proceed on the official entry form supplied, accompanied by the prescribed fee which will be determined by the Organisers from year to year.  As part of the process of registration teams must confirm that all members of the team comply with th</w:t>
      </w:r>
      <w:r w:rsidR="008F5663">
        <w:rPr>
          <w:rFonts w:ascii="Arial" w:hAnsi="Arial"/>
        </w:rPr>
        <w:t>e requirements of rules 2 and 18</w:t>
      </w:r>
      <w:r w:rsidRPr="00240740">
        <w:rPr>
          <w:rFonts w:ascii="Arial" w:hAnsi="Arial"/>
        </w:rPr>
        <w:t xml:space="preserve"> of this Challenge.</w:t>
      </w:r>
    </w:p>
    <w:p w14:paraId="5C9BEC66" w14:textId="77777777" w:rsidR="00FD58BB" w:rsidRPr="00240740" w:rsidRDefault="00FD58BB">
      <w:pPr>
        <w:jc w:val="both"/>
      </w:pPr>
    </w:p>
    <w:p w14:paraId="5C9BEC67" w14:textId="77777777" w:rsidR="00FD58BB" w:rsidRPr="00240740" w:rsidRDefault="00565022">
      <w:pPr>
        <w:pStyle w:val="BodyTextIndent2"/>
        <w:rPr>
          <w:rFonts w:ascii="Arial" w:hAnsi="Arial"/>
        </w:rPr>
      </w:pPr>
      <w:r>
        <w:rPr>
          <w:rFonts w:ascii="Arial" w:hAnsi="Arial"/>
        </w:rPr>
        <w:t xml:space="preserve">All extrication challenge team entries will be guaranteed one entry into the Trauma Challenge.  </w:t>
      </w:r>
      <w:r w:rsidR="00FD58BB" w:rsidRPr="00240740">
        <w:rPr>
          <w:rFonts w:ascii="Arial" w:hAnsi="Arial"/>
        </w:rPr>
        <w:t>Should more teams register for the challenge than there are places in the program, preference will be given to applications on the following criteria:</w:t>
      </w:r>
    </w:p>
    <w:p w14:paraId="5C9BEC68" w14:textId="77777777" w:rsidR="00FD58BB" w:rsidRPr="00240740" w:rsidRDefault="00FD58BB" w:rsidP="00FD58BB">
      <w:pPr>
        <w:numPr>
          <w:ilvl w:val="0"/>
          <w:numId w:val="2"/>
        </w:numPr>
        <w:tabs>
          <w:tab w:val="clear" w:pos="360"/>
          <w:tab w:val="num" w:pos="1065"/>
        </w:tabs>
        <w:ind w:left="1065"/>
        <w:jc w:val="both"/>
      </w:pPr>
      <w:r w:rsidRPr="00240740">
        <w:t xml:space="preserve">Agency members will be guaranteed one team entry (up to two teams, at the Organiser’s discretion, shall be entitled to enter at a member’s rate determined by the Organisers).  </w:t>
      </w:r>
    </w:p>
    <w:p w14:paraId="5C9BEC69" w14:textId="77777777" w:rsidR="00FD58BB" w:rsidRPr="00240740" w:rsidRDefault="00FD58BB" w:rsidP="00FD58BB">
      <w:pPr>
        <w:numPr>
          <w:ilvl w:val="0"/>
          <w:numId w:val="2"/>
        </w:numPr>
        <w:tabs>
          <w:tab w:val="clear" w:pos="360"/>
          <w:tab w:val="num" w:pos="1065"/>
        </w:tabs>
        <w:ind w:left="1065"/>
        <w:jc w:val="both"/>
      </w:pPr>
      <w:r w:rsidRPr="00240740">
        <w:t xml:space="preserve">Host agencies will be given preference for up to two teams over non-host agencies from year to year.  </w:t>
      </w:r>
    </w:p>
    <w:p w14:paraId="5C9BEC6A" w14:textId="77777777" w:rsidR="00565022" w:rsidRDefault="00565022" w:rsidP="00FD58BB">
      <w:pPr>
        <w:ind w:firstLine="705"/>
        <w:jc w:val="both"/>
      </w:pPr>
    </w:p>
    <w:p w14:paraId="5C9BEC6B" w14:textId="77777777" w:rsidR="00FD58BB" w:rsidRPr="00240740" w:rsidRDefault="00FD58BB" w:rsidP="00FD58BB">
      <w:pPr>
        <w:ind w:firstLine="705"/>
        <w:jc w:val="both"/>
      </w:pPr>
      <w:r w:rsidRPr="00240740">
        <w:t>Preference will then be given in the following order:</w:t>
      </w:r>
    </w:p>
    <w:p w14:paraId="5C9BEC6C" w14:textId="77777777" w:rsidR="00FD58BB" w:rsidRPr="00240740" w:rsidRDefault="00FD58BB" w:rsidP="00FD58BB">
      <w:pPr>
        <w:numPr>
          <w:ilvl w:val="0"/>
          <w:numId w:val="2"/>
        </w:numPr>
        <w:tabs>
          <w:tab w:val="clear" w:pos="360"/>
          <w:tab w:val="num" w:pos="1065"/>
        </w:tabs>
        <w:ind w:left="1065"/>
        <w:jc w:val="both"/>
      </w:pPr>
      <w:r w:rsidRPr="00240740">
        <w:t xml:space="preserve">A team from an Agency that has never participated before.  </w:t>
      </w:r>
    </w:p>
    <w:p w14:paraId="5C9BEC6D" w14:textId="77777777" w:rsidR="00FD58BB" w:rsidRPr="00240740" w:rsidRDefault="00FD58BB" w:rsidP="00FD58BB">
      <w:pPr>
        <w:numPr>
          <w:ilvl w:val="0"/>
          <w:numId w:val="2"/>
        </w:numPr>
        <w:tabs>
          <w:tab w:val="clear" w:pos="360"/>
          <w:tab w:val="num" w:pos="1065"/>
        </w:tabs>
        <w:ind w:left="1065"/>
        <w:jc w:val="both"/>
      </w:pPr>
      <w:r w:rsidRPr="00240740">
        <w:t xml:space="preserve">A team that is from an Agency that is not an Agency member.  </w:t>
      </w:r>
    </w:p>
    <w:p w14:paraId="5C9BEC6E" w14:textId="77777777" w:rsidR="00FD58BB" w:rsidRPr="00240740" w:rsidRDefault="00FD58BB">
      <w:pPr>
        <w:pStyle w:val="BodyTextIndent"/>
        <w:rPr>
          <w:rFonts w:ascii="Arial" w:hAnsi="Arial"/>
        </w:rPr>
      </w:pPr>
      <w:r w:rsidRPr="00240740">
        <w:rPr>
          <w:rFonts w:ascii="Arial" w:hAnsi="Arial"/>
        </w:rPr>
        <w:t xml:space="preserve">Organisers will endeavour to give as many teams as practicable an opportunity to participate.  </w:t>
      </w:r>
    </w:p>
    <w:p w14:paraId="5C9BEC6F" w14:textId="77777777" w:rsidR="00FD58BB" w:rsidRPr="00240740" w:rsidRDefault="00FD58BB">
      <w:pPr>
        <w:ind w:left="709" w:hanging="709"/>
        <w:jc w:val="both"/>
      </w:pPr>
    </w:p>
    <w:p w14:paraId="5C9BEC70" w14:textId="77777777" w:rsidR="00FD58BB" w:rsidRPr="00240740" w:rsidRDefault="00FD58BB">
      <w:pPr>
        <w:ind w:left="709" w:hanging="709"/>
        <w:jc w:val="both"/>
      </w:pPr>
      <w:r w:rsidRPr="00240740">
        <w:tab/>
        <w:t>Registration of arrival will take place prior to the challenge.  (See timetable for further information).</w:t>
      </w:r>
    </w:p>
    <w:p w14:paraId="5C9BEC71" w14:textId="77777777" w:rsidR="00FD58BB" w:rsidRPr="00240740" w:rsidRDefault="00FD58BB">
      <w:pPr>
        <w:ind w:left="709" w:hanging="709"/>
        <w:jc w:val="both"/>
      </w:pPr>
    </w:p>
    <w:p w14:paraId="5C9BEC72" w14:textId="77777777" w:rsidR="00FD58BB" w:rsidRPr="00240740" w:rsidRDefault="00FD58BB">
      <w:pPr>
        <w:ind w:left="709" w:hanging="709"/>
        <w:jc w:val="both"/>
      </w:pPr>
      <w:r w:rsidRPr="00240740">
        <w:tab/>
        <w:t xml:space="preserve">Teams that are unable to participate in the challenge must notify the Organisers in writing of their decision to withdraw, or they will be deemed to be a ‘No show’ and be disqualified.  Teams that withdraw less than 45 days before the first official day of the challenge will forfeit their entry fee.  </w:t>
      </w:r>
    </w:p>
    <w:p w14:paraId="5C9BEC73" w14:textId="77777777" w:rsidR="00FD58BB" w:rsidRPr="00240740" w:rsidRDefault="00FD58BB">
      <w:pPr>
        <w:ind w:left="709" w:hanging="709"/>
        <w:jc w:val="both"/>
      </w:pPr>
    </w:p>
    <w:p w14:paraId="5C9BEC74" w14:textId="1AE12E0A" w:rsidR="00565022" w:rsidRPr="00240740" w:rsidRDefault="00565022" w:rsidP="005A60E1">
      <w:pPr>
        <w:pStyle w:val="Heading1"/>
        <w:numPr>
          <w:ilvl w:val="0"/>
          <w:numId w:val="37"/>
        </w:numPr>
        <w:rPr>
          <w:rFonts w:ascii="Arial" w:hAnsi="Arial"/>
        </w:rPr>
      </w:pPr>
      <w:bookmarkStart w:id="8" w:name="_Toc164511987"/>
      <w:bookmarkStart w:id="9" w:name="_Toc168018413"/>
      <w:r w:rsidRPr="00240740">
        <w:rPr>
          <w:rFonts w:ascii="Arial" w:hAnsi="Arial"/>
        </w:rPr>
        <w:t>Assessors</w:t>
      </w:r>
      <w:bookmarkEnd w:id="8"/>
    </w:p>
    <w:p w14:paraId="5C9BEC75" w14:textId="77777777" w:rsidR="00565022" w:rsidRPr="00240740" w:rsidRDefault="00565022" w:rsidP="00565022">
      <w:pPr>
        <w:pStyle w:val="BodyTextIndent2"/>
        <w:outlineLvl w:val="0"/>
        <w:rPr>
          <w:rFonts w:ascii="Arial" w:hAnsi="Arial"/>
        </w:rPr>
      </w:pPr>
      <w:r w:rsidRPr="00240740">
        <w:rPr>
          <w:rFonts w:ascii="Arial" w:hAnsi="Arial"/>
        </w:rPr>
        <w:t xml:space="preserve">A Chief Assessor will be appointed to co-ordinate </w:t>
      </w:r>
      <w:r w:rsidR="005A60E1">
        <w:rPr>
          <w:rFonts w:ascii="Arial" w:hAnsi="Arial"/>
        </w:rPr>
        <w:t xml:space="preserve">all </w:t>
      </w:r>
      <w:r w:rsidRPr="00240740">
        <w:rPr>
          <w:rFonts w:ascii="Arial" w:hAnsi="Arial"/>
        </w:rPr>
        <w:t xml:space="preserve">the Assessor panels </w:t>
      </w:r>
      <w:r w:rsidR="005A60E1">
        <w:rPr>
          <w:rFonts w:ascii="Arial" w:hAnsi="Arial"/>
        </w:rPr>
        <w:t xml:space="preserve">for all challenge events </w:t>
      </w:r>
      <w:r w:rsidRPr="00240740">
        <w:rPr>
          <w:rFonts w:ascii="Arial" w:hAnsi="Arial"/>
        </w:rPr>
        <w:t xml:space="preserve">and resolve any disputes.  </w:t>
      </w:r>
      <w:r>
        <w:rPr>
          <w:rFonts w:ascii="Arial" w:hAnsi="Arial"/>
        </w:rPr>
        <w:t>Two medical assessors will be appointed by the ARRO Technical Committee to assess the Trauma Challenge.</w:t>
      </w:r>
      <w:r w:rsidRPr="00240740">
        <w:rPr>
          <w:rFonts w:ascii="Arial" w:hAnsi="Arial"/>
        </w:rPr>
        <w:t xml:space="preserve">  </w:t>
      </w:r>
    </w:p>
    <w:bookmarkEnd w:id="9"/>
    <w:p w14:paraId="5C9BEC76" w14:textId="77777777" w:rsidR="00FD58BB" w:rsidRPr="00240740" w:rsidRDefault="005A60E1">
      <w:pPr>
        <w:jc w:val="both"/>
      </w:pPr>
      <w:r>
        <w:br w:type="page"/>
      </w:r>
    </w:p>
    <w:p w14:paraId="5C9BEC77" w14:textId="4BAFF3BF" w:rsidR="00FD58BB" w:rsidRPr="00240740" w:rsidRDefault="00FD58BB" w:rsidP="005A60E1">
      <w:pPr>
        <w:pStyle w:val="Heading1"/>
        <w:numPr>
          <w:ilvl w:val="0"/>
          <w:numId w:val="37"/>
        </w:numPr>
        <w:rPr>
          <w:rFonts w:ascii="Arial" w:hAnsi="Arial"/>
        </w:rPr>
      </w:pPr>
      <w:bookmarkStart w:id="10" w:name="_Toc168018414"/>
      <w:r w:rsidRPr="00240740">
        <w:rPr>
          <w:rFonts w:ascii="Arial" w:hAnsi="Arial"/>
        </w:rPr>
        <w:lastRenderedPageBreak/>
        <w:t>Assessment sheets</w:t>
      </w:r>
      <w:bookmarkEnd w:id="10"/>
    </w:p>
    <w:p w14:paraId="5C9BEC78" w14:textId="77777777" w:rsidR="00FD58BB" w:rsidRDefault="00FD58BB">
      <w:pPr>
        <w:pStyle w:val="BodyTextIndent2"/>
        <w:outlineLvl w:val="0"/>
        <w:rPr>
          <w:rFonts w:ascii="Arial" w:hAnsi="Arial"/>
        </w:rPr>
      </w:pPr>
      <w:r>
        <w:rPr>
          <w:rFonts w:ascii="Arial" w:hAnsi="Arial"/>
        </w:rPr>
        <w:t xml:space="preserve">Teams participating in the Trauma Challenge will be assessed using </w:t>
      </w:r>
      <w:r w:rsidR="009076DB">
        <w:rPr>
          <w:rFonts w:ascii="Arial" w:hAnsi="Arial"/>
        </w:rPr>
        <w:t>the</w:t>
      </w:r>
      <w:r w:rsidRPr="009076DB">
        <w:rPr>
          <w:rFonts w:ascii="Arial" w:hAnsi="Arial"/>
        </w:rPr>
        <w:t xml:space="preserve"> </w:t>
      </w:r>
      <w:r w:rsidR="009076DB">
        <w:rPr>
          <w:rFonts w:ascii="Arial" w:hAnsi="Arial"/>
        </w:rPr>
        <w:t xml:space="preserve">Trauma Challenge </w:t>
      </w:r>
      <w:r w:rsidRPr="009076DB">
        <w:rPr>
          <w:rFonts w:ascii="Arial" w:hAnsi="Arial"/>
        </w:rPr>
        <w:t xml:space="preserve">medical guidelines and scoresheets </w:t>
      </w:r>
      <w:r w:rsidR="009076DB">
        <w:rPr>
          <w:rFonts w:ascii="Arial" w:hAnsi="Arial"/>
        </w:rPr>
        <w:t>available on the ARRO web site</w:t>
      </w:r>
      <w:r w:rsidRPr="009076DB">
        <w:rPr>
          <w:rFonts w:ascii="Arial" w:hAnsi="Arial"/>
        </w:rPr>
        <w:t>.</w:t>
      </w:r>
      <w:r w:rsidRPr="00CE78E0">
        <w:rPr>
          <w:rFonts w:ascii="Arial" w:hAnsi="Arial"/>
          <w:b/>
          <w:color w:val="FF0000"/>
        </w:rPr>
        <w:t xml:space="preserve"> </w:t>
      </w:r>
      <w:r>
        <w:rPr>
          <w:rFonts w:ascii="Arial" w:hAnsi="Arial"/>
        </w:rPr>
        <w:t xml:space="preserve"> </w:t>
      </w:r>
    </w:p>
    <w:p w14:paraId="5C9BEC79" w14:textId="77777777" w:rsidR="00FD58BB" w:rsidRDefault="00FD58BB">
      <w:pPr>
        <w:pStyle w:val="BodyTextIndent2"/>
        <w:outlineLvl w:val="0"/>
        <w:rPr>
          <w:rFonts w:ascii="Arial" w:hAnsi="Arial"/>
        </w:rPr>
      </w:pPr>
    </w:p>
    <w:p w14:paraId="5C9BEC7A" w14:textId="77777777" w:rsidR="00FD58BB" w:rsidRDefault="00FD58BB">
      <w:pPr>
        <w:pStyle w:val="BodyTextIndent2"/>
        <w:outlineLvl w:val="0"/>
        <w:rPr>
          <w:rFonts w:ascii="Arial" w:hAnsi="Arial"/>
        </w:rPr>
      </w:pPr>
      <w:r w:rsidRPr="00240740">
        <w:rPr>
          <w:rFonts w:ascii="Arial" w:hAnsi="Arial"/>
        </w:rPr>
        <w:t xml:space="preserve">The assessment sheets will remain the property of the Organisers and will not be available for viewing or scrutiny by any unauthorised persons.  Assessors will complete the assessment sheet during the scenario and confirm their scores in ink prior to the team debrief.  No further amendments to the assessment sheets will then be made.  Score sheet summaries for each team will be made available to that team after the conclusion of the challenge.  </w:t>
      </w:r>
    </w:p>
    <w:p w14:paraId="5C9BEC7B" w14:textId="77777777" w:rsidR="005A60E1" w:rsidRPr="00240740" w:rsidRDefault="005A60E1">
      <w:pPr>
        <w:pStyle w:val="BodyTextIndent2"/>
        <w:outlineLvl w:val="0"/>
        <w:rPr>
          <w:rFonts w:ascii="Arial" w:hAnsi="Arial"/>
        </w:rPr>
      </w:pPr>
    </w:p>
    <w:p w14:paraId="5C9BEC7C" w14:textId="77777777" w:rsidR="005A60E1" w:rsidRDefault="005A60E1" w:rsidP="005A60E1">
      <w:pPr>
        <w:pStyle w:val="Heading1"/>
        <w:numPr>
          <w:ilvl w:val="0"/>
          <w:numId w:val="37"/>
        </w:numPr>
        <w:rPr>
          <w:rFonts w:ascii="Arial" w:hAnsi="Arial"/>
        </w:rPr>
      </w:pPr>
      <w:bookmarkStart w:id="11" w:name="_Toc168018415"/>
      <w:r>
        <w:rPr>
          <w:rFonts w:ascii="Arial" w:hAnsi="Arial"/>
        </w:rPr>
        <w:t>Appeals</w:t>
      </w:r>
    </w:p>
    <w:p w14:paraId="5C9BEC7D" w14:textId="77777777" w:rsidR="005A60E1" w:rsidRPr="000F4C85" w:rsidRDefault="005A60E1" w:rsidP="005A60E1">
      <w:pPr>
        <w:pStyle w:val="BodyTextIndent"/>
        <w:rPr>
          <w:rFonts w:ascii="Arial" w:hAnsi="Arial"/>
        </w:rPr>
      </w:pPr>
      <w:r w:rsidRPr="00240740">
        <w:rPr>
          <w:rFonts w:ascii="Arial" w:hAnsi="Arial"/>
        </w:rPr>
        <w:t>The team leader of any team that has a grievance or dispute must report it in writing to the Chief Assessor within one hour of completing the scenario concerned on the day.</w:t>
      </w:r>
      <w:r>
        <w:rPr>
          <w:rFonts w:ascii="Arial" w:hAnsi="Arial"/>
        </w:rPr>
        <w:t xml:space="preserve">  </w:t>
      </w:r>
      <w:r w:rsidRPr="000F4C85">
        <w:rPr>
          <w:rFonts w:ascii="Arial" w:hAnsi="Arial"/>
        </w:rPr>
        <w:t xml:space="preserve">All appeals in respect of a technical performance and associated scoring will be heard by the Chief Assessor who will, where required, investigate or discuss the issue with any involved assessors and whose deliberation is final. </w:t>
      </w:r>
    </w:p>
    <w:p w14:paraId="5C9BEC7E" w14:textId="77777777" w:rsidR="005A60E1" w:rsidRPr="000F4C85" w:rsidRDefault="005A60E1" w:rsidP="005A60E1">
      <w:pPr>
        <w:pStyle w:val="BodyTextIndent"/>
        <w:ind w:left="0"/>
        <w:rPr>
          <w:rFonts w:ascii="Arial" w:hAnsi="Arial"/>
        </w:rPr>
      </w:pPr>
    </w:p>
    <w:p w14:paraId="5C9BEC7F" w14:textId="77777777" w:rsidR="005A60E1" w:rsidRDefault="005A60E1" w:rsidP="005A60E1">
      <w:pPr>
        <w:pStyle w:val="BodyTextIndent"/>
        <w:rPr>
          <w:rFonts w:ascii="Arial" w:hAnsi="Arial"/>
        </w:rPr>
      </w:pPr>
      <w:r w:rsidRPr="000F4C85">
        <w:rPr>
          <w:rFonts w:ascii="Arial" w:hAnsi="Arial"/>
        </w:rPr>
        <w:tab/>
        <w:t>All allegations of unfair assessment will be investigated thoroughly from all perspectives by the Chief Assessor who will present their findings to the ARRO Executive Committee for their deliberation.</w:t>
      </w:r>
      <w:r w:rsidRPr="00240740">
        <w:rPr>
          <w:rFonts w:ascii="Arial" w:hAnsi="Arial"/>
        </w:rPr>
        <w:t xml:space="preserve"> </w:t>
      </w:r>
    </w:p>
    <w:p w14:paraId="5C9BEC80" w14:textId="77777777" w:rsidR="005A60E1" w:rsidRPr="005A60E1" w:rsidRDefault="005A60E1" w:rsidP="005A60E1">
      <w:pPr>
        <w:pStyle w:val="BodyTextIndent"/>
        <w:rPr>
          <w:rFonts w:ascii="Arial" w:hAnsi="Arial"/>
        </w:rPr>
      </w:pPr>
    </w:p>
    <w:p w14:paraId="5C9BEC81" w14:textId="3826D67B" w:rsidR="00FD58BB" w:rsidRPr="00240740" w:rsidRDefault="00FD58BB" w:rsidP="005A60E1">
      <w:pPr>
        <w:pStyle w:val="Heading1"/>
        <w:numPr>
          <w:ilvl w:val="0"/>
          <w:numId w:val="37"/>
        </w:numPr>
        <w:rPr>
          <w:rFonts w:ascii="Arial" w:hAnsi="Arial"/>
        </w:rPr>
      </w:pPr>
      <w:r w:rsidRPr="00240740">
        <w:rPr>
          <w:rFonts w:ascii="Arial" w:hAnsi="Arial"/>
        </w:rPr>
        <w:t>Scenarios</w:t>
      </w:r>
      <w:bookmarkEnd w:id="11"/>
    </w:p>
    <w:p w14:paraId="5C9BEC82" w14:textId="77777777" w:rsidR="00FD58BB" w:rsidRDefault="00FD58BB">
      <w:pPr>
        <w:ind w:left="705"/>
        <w:jc w:val="both"/>
      </w:pPr>
      <w:r>
        <w:t>Scenarios will involve one or more live casualties and may include ‘willing’ bystanders. Willing bystanders are available to assist the trauma team with activities such as casualty handling and other support tasks under the direction of the trauma team.  However they should be treated as ‘untrained’ personnel.</w:t>
      </w:r>
    </w:p>
    <w:p w14:paraId="5C9BEC83" w14:textId="77777777" w:rsidR="00FD58BB" w:rsidRDefault="00FD58BB">
      <w:pPr>
        <w:ind w:left="705"/>
        <w:jc w:val="both"/>
      </w:pPr>
    </w:p>
    <w:p w14:paraId="5C9BEC84" w14:textId="77777777" w:rsidR="00FD58BB" w:rsidRDefault="00FD58BB">
      <w:pPr>
        <w:ind w:left="705"/>
        <w:jc w:val="both"/>
      </w:pPr>
      <w:r>
        <w:t>Some scenarios that involve activities such as cardio-pulmonary resuscitation (CPR) will include the use of appropriate manikins.</w:t>
      </w:r>
    </w:p>
    <w:p w14:paraId="5C9BEC85" w14:textId="77777777" w:rsidR="00FD58BB" w:rsidRDefault="00FD58BB">
      <w:pPr>
        <w:ind w:left="705"/>
        <w:jc w:val="both"/>
      </w:pPr>
    </w:p>
    <w:p w14:paraId="5C9BEC86" w14:textId="77777777" w:rsidR="00FD58BB" w:rsidRPr="00240740" w:rsidRDefault="00FD58BB">
      <w:pPr>
        <w:ind w:left="705"/>
        <w:jc w:val="both"/>
      </w:pPr>
      <w:r>
        <w:t xml:space="preserve">Scenarios will not involve extrication requiring the use of rescue tools.  </w:t>
      </w:r>
    </w:p>
    <w:p w14:paraId="5C9BEC87" w14:textId="77777777" w:rsidR="00FD58BB" w:rsidRPr="00240740" w:rsidRDefault="00FD58BB">
      <w:pPr>
        <w:ind w:left="709"/>
        <w:jc w:val="both"/>
      </w:pPr>
    </w:p>
    <w:p w14:paraId="5C9BEC88" w14:textId="44FEFC55" w:rsidR="00FD58BB" w:rsidRPr="00240740" w:rsidRDefault="00FD58BB" w:rsidP="005A60E1">
      <w:pPr>
        <w:pStyle w:val="Heading1"/>
        <w:numPr>
          <w:ilvl w:val="0"/>
          <w:numId w:val="37"/>
        </w:numPr>
        <w:rPr>
          <w:rFonts w:ascii="Arial" w:hAnsi="Arial"/>
        </w:rPr>
      </w:pPr>
      <w:bookmarkStart w:id="12" w:name="_Toc168018416"/>
      <w:r w:rsidRPr="00240740">
        <w:rPr>
          <w:rFonts w:ascii="Arial" w:hAnsi="Arial"/>
        </w:rPr>
        <w:t>Scenario Aims and Objectives</w:t>
      </w:r>
      <w:bookmarkEnd w:id="12"/>
    </w:p>
    <w:p w14:paraId="5C9BEC89" w14:textId="77777777" w:rsidR="00FD58BB" w:rsidRDefault="00FD58BB" w:rsidP="00FD58BB">
      <w:pPr>
        <w:ind w:left="705"/>
        <w:jc w:val="both"/>
      </w:pPr>
      <w:r>
        <w:t xml:space="preserve">Each team will participate in two (2) trauma scenarios over the course of the challenge.  </w:t>
      </w:r>
    </w:p>
    <w:p w14:paraId="5C9BEC8A" w14:textId="77777777" w:rsidR="00FD58BB" w:rsidRDefault="00FD58BB" w:rsidP="00FD58BB">
      <w:pPr>
        <w:ind w:left="705"/>
        <w:jc w:val="both"/>
      </w:pPr>
    </w:p>
    <w:p w14:paraId="5C9BEC8B" w14:textId="77777777" w:rsidR="00FD58BB" w:rsidRDefault="00FD58BB" w:rsidP="00FD58BB">
      <w:pPr>
        <w:ind w:left="705"/>
        <w:jc w:val="both"/>
      </w:pPr>
      <w:r>
        <w:t>The objective is to demonstrate skills associated with:</w:t>
      </w:r>
    </w:p>
    <w:p w14:paraId="5C9BEC8C" w14:textId="77777777" w:rsidR="00FD58BB" w:rsidRDefault="00FD58BB" w:rsidP="00FD58BB">
      <w:pPr>
        <w:numPr>
          <w:ilvl w:val="0"/>
          <w:numId w:val="28"/>
        </w:numPr>
        <w:jc w:val="both"/>
      </w:pPr>
      <w:r>
        <w:t>Scene assessment</w:t>
      </w:r>
    </w:p>
    <w:p w14:paraId="5C9BEC8D" w14:textId="77777777" w:rsidR="00FD58BB" w:rsidRDefault="00FD58BB" w:rsidP="00FD58BB">
      <w:pPr>
        <w:numPr>
          <w:ilvl w:val="0"/>
          <w:numId w:val="28"/>
        </w:numPr>
        <w:jc w:val="both"/>
      </w:pPr>
      <w:r>
        <w:t>Triage</w:t>
      </w:r>
    </w:p>
    <w:p w14:paraId="5C9BEC8E" w14:textId="77777777" w:rsidR="00FD58BB" w:rsidRDefault="00FD58BB" w:rsidP="00FD58BB">
      <w:pPr>
        <w:numPr>
          <w:ilvl w:val="0"/>
          <w:numId w:val="28"/>
        </w:numPr>
        <w:jc w:val="both"/>
      </w:pPr>
      <w:r>
        <w:t>Diagnosis</w:t>
      </w:r>
    </w:p>
    <w:p w14:paraId="5C9BEC8F" w14:textId="77777777" w:rsidR="00FD58BB" w:rsidRDefault="00FD58BB" w:rsidP="00FD58BB">
      <w:pPr>
        <w:numPr>
          <w:ilvl w:val="0"/>
          <w:numId w:val="28"/>
        </w:numPr>
        <w:jc w:val="both"/>
      </w:pPr>
      <w:r>
        <w:t>Initial stabilisation/treatment</w:t>
      </w:r>
    </w:p>
    <w:p w14:paraId="5C9BEC90" w14:textId="77777777" w:rsidR="00FD58BB" w:rsidRPr="00240740" w:rsidRDefault="00FD58BB" w:rsidP="00FD58BB">
      <w:pPr>
        <w:numPr>
          <w:ilvl w:val="0"/>
          <w:numId w:val="28"/>
        </w:numPr>
        <w:jc w:val="both"/>
      </w:pPr>
      <w:r>
        <w:t>Handover to a medical professional</w:t>
      </w:r>
    </w:p>
    <w:p w14:paraId="5C9BEC91" w14:textId="77777777" w:rsidR="00FD58BB" w:rsidRPr="00240740" w:rsidRDefault="00FD58BB" w:rsidP="00FD58BB">
      <w:pPr>
        <w:ind w:left="709"/>
        <w:jc w:val="both"/>
      </w:pPr>
    </w:p>
    <w:p w14:paraId="5C9BEC92" w14:textId="052325F2" w:rsidR="00FD58BB" w:rsidRPr="00240740" w:rsidRDefault="00FD58BB" w:rsidP="005A60E1">
      <w:pPr>
        <w:pStyle w:val="Heading1"/>
        <w:numPr>
          <w:ilvl w:val="0"/>
          <w:numId w:val="37"/>
        </w:numPr>
        <w:rPr>
          <w:rFonts w:ascii="Arial" w:hAnsi="Arial"/>
        </w:rPr>
      </w:pPr>
      <w:bookmarkStart w:id="13" w:name="_Toc168018417"/>
      <w:r w:rsidRPr="00240740">
        <w:rPr>
          <w:rFonts w:ascii="Arial" w:hAnsi="Arial"/>
        </w:rPr>
        <w:lastRenderedPageBreak/>
        <w:t>Prop</w:t>
      </w:r>
      <w:r>
        <w:rPr>
          <w:rFonts w:ascii="Arial" w:hAnsi="Arial"/>
        </w:rPr>
        <w:t>s</w:t>
      </w:r>
      <w:bookmarkEnd w:id="13"/>
    </w:p>
    <w:p w14:paraId="5C9BEC93" w14:textId="77777777" w:rsidR="00FD58BB" w:rsidRDefault="00FD58BB" w:rsidP="00FD58BB">
      <w:pPr>
        <w:tabs>
          <w:tab w:val="left" w:pos="1560"/>
          <w:tab w:val="left" w:pos="7655"/>
        </w:tabs>
        <w:ind w:left="720"/>
      </w:pPr>
      <w:r w:rsidRPr="00240740">
        <w:t xml:space="preserve">Props may be positioned in </w:t>
      </w:r>
      <w:r>
        <w:t>the pit</w:t>
      </w:r>
      <w:r w:rsidRPr="00240740">
        <w:t xml:space="preserve"> to represent </w:t>
      </w:r>
      <w:r>
        <w:t>the environment in which the incident occurred.  Where additional hazards exist for the purposes of the scenario, these will be clearly labelled (e.g. live power cables).  However, teams should not assume that no signage means no hazards.</w:t>
      </w:r>
    </w:p>
    <w:p w14:paraId="5C9BEC94" w14:textId="77777777" w:rsidR="00FD58BB" w:rsidRDefault="00FD58BB" w:rsidP="00FD58BB">
      <w:pPr>
        <w:tabs>
          <w:tab w:val="left" w:pos="1560"/>
          <w:tab w:val="left" w:pos="7655"/>
        </w:tabs>
        <w:ind w:left="720"/>
      </w:pPr>
    </w:p>
    <w:p w14:paraId="5C9BEC95" w14:textId="77777777" w:rsidR="00FD58BB" w:rsidRDefault="00FD58BB" w:rsidP="00FD58BB">
      <w:pPr>
        <w:tabs>
          <w:tab w:val="left" w:pos="1560"/>
          <w:tab w:val="left" w:pos="7655"/>
        </w:tabs>
        <w:ind w:left="720"/>
      </w:pPr>
      <w:r>
        <w:t>Requests to neutralise hazards should be directed to the assessors during the scenario.</w:t>
      </w:r>
    </w:p>
    <w:p w14:paraId="5C9BEC96" w14:textId="77777777" w:rsidR="005A60E1" w:rsidRPr="00240740" w:rsidRDefault="005A60E1" w:rsidP="00FD58BB">
      <w:pPr>
        <w:tabs>
          <w:tab w:val="left" w:pos="1560"/>
          <w:tab w:val="left" w:pos="7655"/>
        </w:tabs>
        <w:ind w:left="720"/>
      </w:pPr>
    </w:p>
    <w:p w14:paraId="5C9BEC97" w14:textId="307358F5" w:rsidR="00FD58BB" w:rsidRPr="00240740" w:rsidRDefault="00FD58BB" w:rsidP="005A60E1">
      <w:pPr>
        <w:pStyle w:val="Heading1"/>
        <w:numPr>
          <w:ilvl w:val="0"/>
          <w:numId w:val="37"/>
        </w:numPr>
        <w:rPr>
          <w:rFonts w:ascii="Arial" w:hAnsi="Arial"/>
        </w:rPr>
      </w:pPr>
      <w:bookmarkStart w:id="14" w:name="_Toc168018418"/>
      <w:r>
        <w:rPr>
          <w:rFonts w:ascii="Arial" w:hAnsi="Arial"/>
        </w:rPr>
        <w:t>Medical</w:t>
      </w:r>
      <w:r w:rsidRPr="00240740">
        <w:rPr>
          <w:rFonts w:ascii="Arial" w:hAnsi="Arial"/>
        </w:rPr>
        <w:t xml:space="preserve"> Equipment</w:t>
      </w:r>
      <w:bookmarkEnd w:id="14"/>
    </w:p>
    <w:p w14:paraId="5C9BEC98" w14:textId="77777777" w:rsidR="00FD58BB" w:rsidRDefault="00FD58BB">
      <w:pPr>
        <w:pStyle w:val="BodyTextIndent"/>
        <w:rPr>
          <w:rFonts w:ascii="Arial" w:hAnsi="Arial"/>
        </w:rPr>
      </w:pPr>
      <w:r>
        <w:rPr>
          <w:rFonts w:ascii="Arial" w:hAnsi="Arial"/>
        </w:rPr>
        <w:t xml:space="preserve">The hosts will provide a range of </w:t>
      </w:r>
      <w:r w:rsidR="00D11ED5">
        <w:rPr>
          <w:rFonts w:ascii="Arial" w:hAnsi="Arial"/>
        </w:rPr>
        <w:t>equipment;</w:t>
      </w:r>
      <w:r>
        <w:rPr>
          <w:rFonts w:ascii="Arial" w:hAnsi="Arial"/>
        </w:rPr>
        <w:t xml:space="preserve"> however teams are also welcome to bring their own medical kits.  Where a team brings their own, this will be a substitute for the equivalent item provided by the host.  </w:t>
      </w:r>
    </w:p>
    <w:p w14:paraId="5C9BEC99" w14:textId="77777777" w:rsidR="00FD58BB" w:rsidRDefault="00FD58BB">
      <w:pPr>
        <w:pStyle w:val="BodyTextIndent"/>
        <w:rPr>
          <w:rFonts w:ascii="Arial" w:hAnsi="Arial"/>
        </w:rPr>
      </w:pPr>
    </w:p>
    <w:p w14:paraId="5C9BEC9A" w14:textId="77777777" w:rsidR="00FD58BB" w:rsidRDefault="00FD58BB">
      <w:pPr>
        <w:pStyle w:val="BodyTextIndent"/>
        <w:rPr>
          <w:rFonts w:ascii="Arial" w:hAnsi="Arial"/>
        </w:rPr>
      </w:pPr>
      <w:r>
        <w:rPr>
          <w:rFonts w:ascii="Arial" w:hAnsi="Arial"/>
        </w:rPr>
        <w:t>Equipment may include:</w:t>
      </w:r>
    </w:p>
    <w:p w14:paraId="5C9BEC9B" w14:textId="77777777" w:rsidR="00FD58BB" w:rsidRDefault="00FD58BB">
      <w:pPr>
        <w:pStyle w:val="BodyTextIndent"/>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1549"/>
      </w:tblGrid>
      <w:tr w:rsidR="00FD58BB" w:rsidRPr="00877158" w14:paraId="5C9BEC9E" w14:textId="77777777">
        <w:trPr>
          <w:jc w:val="center"/>
        </w:trPr>
        <w:tc>
          <w:tcPr>
            <w:tcW w:w="3014" w:type="dxa"/>
          </w:tcPr>
          <w:p w14:paraId="5C9BEC9C" w14:textId="77777777" w:rsidR="00FD58BB" w:rsidRPr="00877158" w:rsidRDefault="00FD58BB" w:rsidP="00FD58BB">
            <w:pPr>
              <w:rPr>
                <w:rFonts w:cs="Arial"/>
                <w:b/>
                <w:lang w:val="en-GB"/>
              </w:rPr>
            </w:pPr>
            <w:r w:rsidRPr="00877158">
              <w:rPr>
                <w:rFonts w:cs="Arial"/>
                <w:b/>
                <w:lang w:val="en-GB"/>
              </w:rPr>
              <w:t>Item</w:t>
            </w:r>
          </w:p>
        </w:tc>
        <w:tc>
          <w:tcPr>
            <w:tcW w:w="1549" w:type="dxa"/>
          </w:tcPr>
          <w:p w14:paraId="5C9BEC9D" w14:textId="77777777" w:rsidR="00FD58BB" w:rsidRPr="00877158" w:rsidRDefault="00FD58BB" w:rsidP="00FD58BB">
            <w:pPr>
              <w:rPr>
                <w:rFonts w:cs="Arial"/>
                <w:b/>
                <w:lang w:val="en-GB"/>
              </w:rPr>
            </w:pPr>
            <w:r w:rsidRPr="00877158">
              <w:rPr>
                <w:rFonts w:cs="Arial"/>
                <w:b/>
                <w:lang w:val="en-GB"/>
              </w:rPr>
              <w:t>Quantity</w:t>
            </w:r>
          </w:p>
        </w:tc>
      </w:tr>
      <w:tr w:rsidR="00FD58BB" w:rsidRPr="00996BDC" w14:paraId="5C9BECA1" w14:textId="77777777">
        <w:trPr>
          <w:jc w:val="center"/>
        </w:trPr>
        <w:tc>
          <w:tcPr>
            <w:tcW w:w="3014" w:type="dxa"/>
          </w:tcPr>
          <w:p w14:paraId="5C9BEC9F" w14:textId="77777777" w:rsidR="00FD58BB" w:rsidRPr="00996BDC" w:rsidRDefault="00FD58BB" w:rsidP="00FD58BB">
            <w:pPr>
              <w:rPr>
                <w:rFonts w:cs="Arial"/>
                <w:lang w:val="en-GB"/>
              </w:rPr>
            </w:pPr>
            <w:r w:rsidRPr="00996BDC">
              <w:rPr>
                <w:rFonts w:cs="Arial"/>
                <w:lang w:val="en-GB"/>
              </w:rPr>
              <w:t>Kit bag</w:t>
            </w:r>
            <w:r w:rsidR="00D11ED5">
              <w:rPr>
                <w:rFonts w:cs="Arial"/>
                <w:lang w:val="en-GB"/>
              </w:rPr>
              <w:t xml:space="preserve"> (including BP cuff &amp; stethoscope)</w:t>
            </w:r>
            <w:r w:rsidRPr="00996BDC">
              <w:rPr>
                <w:rFonts w:cs="Arial"/>
                <w:lang w:val="en-GB"/>
              </w:rPr>
              <w:t xml:space="preserve"> and replacement items</w:t>
            </w:r>
          </w:p>
        </w:tc>
        <w:tc>
          <w:tcPr>
            <w:tcW w:w="1549" w:type="dxa"/>
          </w:tcPr>
          <w:p w14:paraId="5C9BECA0" w14:textId="77777777" w:rsidR="00FD58BB" w:rsidRPr="00996BDC" w:rsidRDefault="00FD58BB" w:rsidP="00FD58BB">
            <w:pPr>
              <w:rPr>
                <w:rFonts w:cs="Arial"/>
                <w:lang w:val="en-GB"/>
              </w:rPr>
            </w:pPr>
            <w:r w:rsidRPr="00996BDC">
              <w:rPr>
                <w:rFonts w:cs="Arial"/>
                <w:lang w:val="en-GB"/>
              </w:rPr>
              <w:t>2</w:t>
            </w:r>
          </w:p>
        </w:tc>
      </w:tr>
      <w:tr w:rsidR="00FD58BB" w:rsidRPr="00996BDC" w14:paraId="5C9BECA4" w14:textId="77777777">
        <w:trPr>
          <w:jc w:val="center"/>
        </w:trPr>
        <w:tc>
          <w:tcPr>
            <w:tcW w:w="3014" w:type="dxa"/>
          </w:tcPr>
          <w:p w14:paraId="5C9BECA2" w14:textId="77777777" w:rsidR="00FD58BB" w:rsidRPr="00996BDC" w:rsidRDefault="00FD58BB" w:rsidP="00FD58BB">
            <w:pPr>
              <w:rPr>
                <w:rFonts w:cs="Arial"/>
                <w:lang w:val="en-GB"/>
              </w:rPr>
            </w:pPr>
            <w:r w:rsidRPr="00996BDC">
              <w:rPr>
                <w:rFonts w:cs="Arial"/>
                <w:lang w:val="en-GB"/>
              </w:rPr>
              <w:t>Long board with accessories</w:t>
            </w:r>
            <w:r w:rsidR="00D11ED5">
              <w:rPr>
                <w:rFonts w:cs="Arial"/>
                <w:lang w:val="en-GB"/>
              </w:rPr>
              <w:t xml:space="preserve"> (safety belts)</w:t>
            </w:r>
          </w:p>
        </w:tc>
        <w:tc>
          <w:tcPr>
            <w:tcW w:w="1549" w:type="dxa"/>
          </w:tcPr>
          <w:p w14:paraId="5C9BECA3" w14:textId="77777777" w:rsidR="00FD58BB" w:rsidRPr="00996BDC" w:rsidRDefault="00FD58BB" w:rsidP="00FD58BB">
            <w:pPr>
              <w:rPr>
                <w:rFonts w:cs="Arial"/>
                <w:lang w:val="en-GB"/>
              </w:rPr>
            </w:pPr>
            <w:r w:rsidRPr="00996BDC">
              <w:rPr>
                <w:rFonts w:cs="Arial"/>
                <w:lang w:val="en-GB"/>
              </w:rPr>
              <w:t>1</w:t>
            </w:r>
          </w:p>
        </w:tc>
      </w:tr>
      <w:tr w:rsidR="00FD58BB" w:rsidRPr="00996BDC" w14:paraId="5C9BECA7" w14:textId="77777777">
        <w:trPr>
          <w:jc w:val="center"/>
        </w:trPr>
        <w:tc>
          <w:tcPr>
            <w:tcW w:w="3014" w:type="dxa"/>
          </w:tcPr>
          <w:p w14:paraId="5C9BECA5" w14:textId="77777777" w:rsidR="00FD58BB" w:rsidRPr="00996BDC" w:rsidRDefault="00FD58BB" w:rsidP="00FD58BB">
            <w:pPr>
              <w:rPr>
                <w:rFonts w:cs="Arial"/>
                <w:lang w:val="en-GB"/>
              </w:rPr>
            </w:pPr>
            <w:r w:rsidRPr="00996BDC">
              <w:rPr>
                <w:rFonts w:cs="Arial"/>
                <w:lang w:val="en-GB"/>
              </w:rPr>
              <w:t>Scoop stretcher with accessories</w:t>
            </w:r>
            <w:r w:rsidR="00D11ED5">
              <w:rPr>
                <w:rFonts w:cs="Arial"/>
                <w:lang w:val="en-GB"/>
              </w:rPr>
              <w:t xml:space="preserve"> (safety belts)</w:t>
            </w:r>
          </w:p>
        </w:tc>
        <w:tc>
          <w:tcPr>
            <w:tcW w:w="1549" w:type="dxa"/>
          </w:tcPr>
          <w:p w14:paraId="5C9BECA6" w14:textId="77777777" w:rsidR="00FD58BB" w:rsidRPr="00996BDC" w:rsidRDefault="00FD58BB" w:rsidP="00FD58BB">
            <w:pPr>
              <w:rPr>
                <w:rFonts w:cs="Arial"/>
                <w:lang w:val="en-GB"/>
              </w:rPr>
            </w:pPr>
            <w:r w:rsidRPr="00996BDC">
              <w:rPr>
                <w:rFonts w:cs="Arial"/>
                <w:lang w:val="en-GB"/>
              </w:rPr>
              <w:t>1</w:t>
            </w:r>
          </w:p>
        </w:tc>
      </w:tr>
      <w:tr w:rsidR="00D11ED5" w:rsidRPr="00996BDC" w14:paraId="5C9BECAA" w14:textId="77777777">
        <w:trPr>
          <w:jc w:val="center"/>
        </w:trPr>
        <w:tc>
          <w:tcPr>
            <w:tcW w:w="3014" w:type="dxa"/>
          </w:tcPr>
          <w:p w14:paraId="5C9BECA8" w14:textId="77777777" w:rsidR="00D11ED5" w:rsidRPr="00996BDC" w:rsidRDefault="00D11ED5" w:rsidP="00FD58BB">
            <w:pPr>
              <w:rPr>
                <w:rFonts w:cs="Arial"/>
                <w:lang w:val="en-GB"/>
              </w:rPr>
            </w:pPr>
            <w:r>
              <w:rPr>
                <w:rFonts w:cs="Arial"/>
                <w:lang w:val="en-GB"/>
              </w:rPr>
              <w:t>Cervical collars</w:t>
            </w:r>
          </w:p>
        </w:tc>
        <w:tc>
          <w:tcPr>
            <w:tcW w:w="1549" w:type="dxa"/>
          </w:tcPr>
          <w:p w14:paraId="5C9BECA9" w14:textId="77777777" w:rsidR="00D11ED5" w:rsidRDefault="00D11ED5" w:rsidP="00FD58BB">
            <w:pPr>
              <w:rPr>
                <w:rFonts w:cs="Arial"/>
                <w:lang w:val="en-GB"/>
              </w:rPr>
            </w:pPr>
            <w:r>
              <w:rPr>
                <w:rFonts w:cs="Arial"/>
                <w:lang w:val="en-GB"/>
              </w:rPr>
              <w:t>2</w:t>
            </w:r>
          </w:p>
        </w:tc>
      </w:tr>
      <w:tr w:rsidR="00FD58BB" w:rsidRPr="00996BDC" w14:paraId="5C9BECAD" w14:textId="77777777">
        <w:trPr>
          <w:jc w:val="center"/>
        </w:trPr>
        <w:tc>
          <w:tcPr>
            <w:tcW w:w="3014" w:type="dxa"/>
          </w:tcPr>
          <w:p w14:paraId="5C9BECAB" w14:textId="77777777" w:rsidR="00FD58BB" w:rsidRPr="00996BDC" w:rsidRDefault="00FD58BB" w:rsidP="00FD58BB">
            <w:pPr>
              <w:rPr>
                <w:rFonts w:cs="Arial"/>
                <w:lang w:val="en-GB"/>
              </w:rPr>
            </w:pPr>
            <w:r w:rsidRPr="00996BDC">
              <w:rPr>
                <w:rFonts w:cs="Arial"/>
                <w:lang w:val="en-GB"/>
              </w:rPr>
              <w:t xml:space="preserve">Oxygen </w:t>
            </w:r>
            <w:r>
              <w:rPr>
                <w:rFonts w:cs="Arial"/>
                <w:lang w:val="en-GB"/>
              </w:rPr>
              <w:t xml:space="preserve">kit and </w:t>
            </w:r>
            <w:r w:rsidRPr="00996BDC">
              <w:rPr>
                <w:rFonts w:cs="Arial"/>
                <w:lang w:val="en-GB"/>
              </w:rPr>
              <w:t>cylinder</w:t>
            </w:r>
            <w:r w:rsidR="00D11ED5">
              <w:rPr>
                <w:rFonts w:cs="Arial"/>
                <w:lang w:val="en-GB"/>
              </w:rPr>
              <w:t>s</w:t>
            </w:r>
          </w:p>
        </w:tc>
        <w:tc>
          <w:tcPr>
            <w:tcW w:w="1549" w:type="dxa"/>
          </w:tcPr>
          <w:p w14:paraId="5C9BECAC" w14:textId="77777777" w:rsidR="00FD58BB" w:rsidRPr="00996BDC" w:rsidRDefault="00FD58BB" w:rsidP="00FD58BB">
            <w:pPr>
              <w:rPr>
                <w:rFonts w:cs="Arial"/>
                <w:lang w:val="en-GB"/>
              </w:rPr>
            </w:pPr>
            <w:r>
              <w:rPr>
                <w:rFonts w:cs="Arial"/>
                <w:lang w:val="en-GB"/>
              </w:rPr>
              <w:t>2</w:t>
            </w:r>
          </w:p>
        </w:tc>
      </w:tr>
      <w:tr w:rsidR="00FD58BB" w:rsidRPr="00996BDC" w14:paraId="5C9BECB0" w14:textId="77777777">
        <w:trPr>
          <w:jc w:val="center"/>
        </w:trPr>
        <w:tc>
          <w:tcPr>
            <w:tcW w:w="3014" w:type="dxa"/>
          </w:tcPr>
          <w:p w14:paraId="5C9BECAE" w14:textId="77777777" w:rsidR="00FD58BB" w:rsidRPr="00996BDC" w:rsidRDefault="00FD58BB" w:rsidP="00FD58BB">
            <w:pPr>
              <w:rPr>
                <w:rFonts w:cs="Arial"/>
                <w:lang w:val="en-GB"/>
              </w:rPr>
            </w:pPr>
            <w:r w:rsidRPr="00996BDC">
              <w:rPr>
                <w:rFonts w:cs="Arial"/>
                <w:lang w:val="en-GB"/>
              </w:rPr>
              <w:t>Non – re-breather masks</w:t>
            </w:r>
          </w:p>
        </w:tc>
        <w:tc>
          <w:tcPr>
            <w:tcW w:w="1549" w:type="dxa"/>
          </w:tcPr>
          <w:p w14:paraId="5C9BECAF" w14:textId="77777777" w:rsidR="00FD58BB" w:rsidRPr="00996BDC" w:rsidRDefault="00FD58BB" w:rsidP="00FD58BB">
            <w:pPr>
              <w:rPr>
                <w:rFonts w:cs="Arial"/>
                <w:lang w:val="en-GB"/>
              </w:rPr>
            </w:pPr>
            <w:r>
              <w:rPr>
                <w:rFonts w:cs="Arial"/>
                <w:lang w:val="en-GB"/>
              </w:rPr>
              <w:t>1</w:t>
            </w:r>
            <w:r w:rsidRPr="00996BDC">
              <w:rPr>
                <w:rFonts w:cs="Arial"/>
                <w:lang w:val="en-GB"/>
              </w:rPr>
              <w:t xml:space="preserve"> per team</w:t>
            </w:r>
            <w:r w:rsidR="00D11ED5">
              <w:rPr>
                <w:rFonts w:cs="Arial"/>
                <w:lang w:val="en-GB"/>
              </w:rPr>
              <w:t xml:space="preserve"> per event</w:t>
            </w:r>
          </w:p>
        </w:tc>
      </w:tr>
      <w:tr w:rsidR="00FD58BB" w:rsidRPr="00996BDC" w14:paraId="5C9BECB3" w14:textId="77777777">
        <w:trPr>
          <w:jc w:val="center"/>
        </w:trPr>
        <w:tc>
          <w:tcPr>
            <w:tcW w:w="3014" w:type="dxa"/>
          </w:tcPr>
          <w:p w14:paraId="5C9BECB1" w14:textId="77777777" w:rsidR="00FD58BB" w:rsidRPr="00996BDC" w:rsidRDefault="005A60E1" w:rsidP="00FD58BB">
            <w:pPr>
              <w:rPr>
                <w:rFonts w:cs="Arial"/>
                <w:lang w:val="en-GB"/>
              </w:rPr>
            </w:pPr>
            <w:r>
              <w:rPr>
                <w:rFonts w:cs="Arial"/>
                <w:lang w:val="en-GB"/>
              </w:rPr>
              <w:t>Defibrillator</w:t>
            </w:r>
            <w:r w:rsidR="00311407">
              <w:rPr>
                <w:rFonts w:cs="Arial"/>
                <w:lang w:val="en-GB"/>
              </w:rPr>
              <w:t>/Monitor/Simulator</w:t>
            </w:r>
          </w:p>
        </w:tc>
        <w:tc>
          <w:tcPr>
            <w:tcW w:w="1549" w:type="dxa"/>
          </w:tcPr>
          <w:p w14:paraId="5C9BECB2" w14:textId="77777777" w:rsidR="00FD58BB" w:rsidRPr="00996BDC" w:rsidRDefault="00FD58BB" w:rsidP="00FD58BB">
            <w:pPr>
              <w:rPr>
                <w:rFonts w:cs="Arial"/>
                <w:lang w:val="en-GB"/>
              </w:rPr>
            </w:pPr>
            <w:r w:rsidRPr="00996BDC">
              <w:rPr>
                <w:rFonts w:cs="Arial"/>
                <w:lang w:val="en-GB"/>
              </w:rPr>
              <w:t>1</w:t>
            </w:r>
          </w:p>
        </w:tc>
      </w:tr>
      <w:tr w:rsidR="00FD58BB" w:rsidRPr="00996BDC" w14:paraId="5C9BECB6" w14:textId="77777777">
        <w:trPr>
          <w:jc w:val="center"/>
        </w:trPr>
        <w:tc>
          <w:tcPr>
            <w:tcW w:w="3014" w:type="dxa"/>
          </w:tcPr>
          <w:p w14:paraId="5C9BECB4" w14:textId="77777777" w:rsidR="00FD58BB" w:rsidRPr="00996BDC" w:rsidRDefault="00D11ED5" w:rsidP="00FD58BB">
            <w:pPr>
              <w:rPr>
                <w:rFonts w:cs="Arial"/>
                <w:lang w:val="en-GB"/>
              </w:rPr>
            </w:pPr>
            <w:r>
              <w:rPr>
                <w:rFonts w:cs="Arial"/>
                <w:lang w:val="en-GB"/>
              </w:rPr>
              <w:t>Thermal b</w:t>
            </w:r>
            <w:r w:rsidR="00FD58BB" w:rsidRPr="00996BDC">
              <w:rPr>
                <w:rFonts w:cs="Arial"/>
                <w:lang w:val="en-GB"/>
              </w:rPr>
              <w:t>lankets</w:t>
            </w:r>
          </w:p>
        </w:tc>
        <w:tc>
          <w:tcPr>
            <w:tcW w:w="1549" w:type="dxa"/>
          </w:tcPr>
          <w:p w14:paraId="5C9BECB5" w14:textId="77777777" w:rsidR="00FD58BB" w:rsidRPr="00996BDC" w:rsidRDefault="00D11ED5" w:rsidP="00FD58BB">
            <w:pPr>
              <w:rPr>
                <w:rFonts w:cs="Arial"/>
                <w:lang w:val="en-GB"/>
              </w:rPr>
            </w:pPr>
            <w:r>
              <w:rPr>
                <w:rFonts w:cs="Arial"/>
                <w:lang w:val="en-GB"/>
              </w:rPr>
              <w:t>2 per team per event</w:t>
            </w:r>
          </w:p>
        </w:tc>
      </w:tr>
    </w:tbl>
    <w:p w14:paraId="5C9BECB7" w14:textId="77777777" w:rsidR="00FD58BB" w:rsidRPr="00240740" w:rsidRDefault="00FD58BB" w:rsidP="00FD58BB">
      <w:pPr>
        <w:jc w:val="both"/>
        <w:rPr>
          <w:szCs w:val="24"/>
        </w:rPr>
      </w:pPr>
    </w:p>
    <w:p w14:paraId="5C9BECB8" w14:textId="542870A4" w:rsidR="00FD58BB" w:rsidRPr="00240740" w:rsidRDefault="00FD58BB" w:rsidP="005A60E1">
      <w:pPr>
        <w:pStyle w:val="Heading1"/>
        <w:numPr>
          <w:ilvl w:val="0"/>
          <w:numId w:val="37"/>
        </w:numPr>
        <w:rPr>
          <w:rFonts w:ascii="Arial" w:hAnsi="Arial"/>
        </w:rPr>
      </w:pPr>
      <w:bookmarkStart w:id="15" w:name="_Toc168018419"/>
      <w:r w:rsidRPr="00240740">
        <w:rPr>
          <w:rFonts w:ascii="Arial" w:hAnsi="Arial"/>
        </w:rPr>
        <w:t>Team presentation at Challenge</w:t>
      </w:r>
      <w:bookmarkEnd w:id="15"/>
    </w:p>
    <w:p w14:paraId="5C9BECB9" w14:textId="77777777" w:rsidR="00FD58BB" w:rsidRDefault="00FD58BB">
      <w:pPr>
        <w:pStyle w:val="BodyTextIndent"/>
        <w:outlineLvl w:val="0"/>
        <w:rPr>
          <w:rFonts w:ascii="Arial" w:hAnsi="Arial"/>
        </w:rPr>
      </w:pPr>
      <w:r>
        <w:rPr>
          <w:rFonts w:ascii="Arial" w:hAnsi="Arial"/>
        </w:rPr>
        <w:t xml:space="preserve">Teams are to present themselves at the designated reporting location well ahead of the published time they are required.  </w:t>
      </w:r>
    </w:p>
    <w:p w14:paraId="5C9BECBA" w14:textId="77777777" w:rsidR="00FD58BB" w:rsidRDefault="00FD58BB">
      <w:pPr>
        <w:pStyle w:val="BodyTextIndent"/>
        <w:outlineLvl w:val="0"/>
        <w:rPr>
          <w:rFonts w:ascii="Arial" w:hAnsi="Arial"/>
        </w:rPr>
      </w:pPr>
    </w:p>
    <w:p w14:paraId="5C9BECBB" w14:textId="77777777" w:rsidR="00FD58BB" w:rsidRDefault="00FD58BB" w:rsidP="00FD58BB">
      <w:pPr>
        <w:ind w:left="709"/>
        <w:rPr>
          <w:rFonts w:cs="Arial"/>
          <w:lang w:val="en-GB"/>
        </w:rPr>
      </w:pPr>
      <w:r w:rsidRPr="00996BDC">
        <w:rPr>
          <w:rFonts w:cs="Arial"/>
          <w:lang w:val="en-GB"/>
        </w:rPr>
        <w:t>Prior to competing teams will undertake a fixed period (at least 1</w:t>
      </w:r>
      <w:r w:rsidR="00D11ED5">
        <w:rPr>
          <w:rFonts w:cs="Arial"/>
          <w:lang w:val="en-GB"/>
        </w:rPr>
        <w:t>0</w:t>
      </w:r>
      <w:r w:rsidRPr="00996BDC">
        <w:rPr>
          <w:rFonts w:cs="Arial"/>
          <w:lang w:val="en-GB"/>
        </w:rPr>
        <w:t xml:space="preserve"> min) in controlled isolation so as to prevent them accessing information about the previous team’s scenario and provide sufficient time to check the available kit. </w:t>
      </w:r>
    </w:p>
    <w:p w14:paraId="5C9BECBC" w14:textId="77777777" w:rsidR="00FD58BB" w:rsidRDefault="00FD58BB" w:rsidP="00FD58BB">
      <w:pPr>
        <w:ind w:left="709"/>
        <w:rPr>
          <w:rFonts w:cs="Arial"/>
          <w:lang w:val="en-GB"/>
        </w:rPr>
      </w:pPr>
    </w:p>
    <w:p w14:paraId="5C9BECBD" w14:textId="77777777" w:rsidR="00FD58BB" w:rsidRPr="00996BDC" w:rsidRDefault="005A60E1" w:rsidP="00FD58BB">
      <w:pPr>
        <w:ind w:left="709"/>
        <w:rPr>
          <w:rFonts w:cs="Arial"/>
          <w:lang w:val="en-GB"/>
        </w:rPr>
      </w:pPr>
      <w:r>
        <w:rPr>
          <w:rFonts w:cs="Arial"/>
          <w:lang w:val="en-GB"/>
        </w:rPr>
        <w:t>Each evolution consists of:</w:t>
      </w:r>
    </w:p>
    <w:p w14:paraId="5C9BECBE" w14:textId="77777777" w:rsidR="00FD58BB" w:rsidRPr="00996BDC" w:rsidRDefault="005A60E1" w:rsidP="00FD58BB">
      <w:pPr>
        <w:numPr>
          <w:ilvl w:val="0"/>
          <w:numId w:val="29"/>
        </w:numPr>
        <w:tabs>
          <w:tab w:val="clear" w:pos="720"/>
          <w:tab w:val="num" w:pos="1429"/>
        </w:tabs>
        <w:ind w:left="1429"/>
        <w:rPr>
          <w:rFonts w:cs="Arial"/>
          <w:lang w:val="en-GB"/>
        </w:rPr>
      </w:pPr>
      <w:r>
        <w:rPr>
          <w:rFonts w:cs="Arial"/>
          <w:lang w:val="en-GB"/>
        </w:rPr>
        <w:t>I</w:t>
      </w:r>
      <w:r w:rsidR="00FD58BB" w:rsidRPr="00996BDC">
        <w:rPr>
          <w:rFonts w:cs="Arial"/>
          <w:lang w:val="en-GB"/>
        </w:rPr>
        <w:t>solation (at least 1</w:t>
      </w:r>
      <w:r w:rsidR="00D11ED5">
        <w:rPr>
          <w:rFonts w:cs="Arial"/>
          <w:lang w:val="en-GB"/>
        </w:rPr>
        <w:t>0</w:t>
      </w:r>
      <w:r w:rsidR="00FD58BB" w:rsidRPr="00996BDC">
        <w:rPr>
          <w:rFonts w:cs="Arial"/>
          <w:lang w:val="en-GB"/>
        </w:rPr>
        <w:t xml:space="preserve"> min</w:t>
      </w:r>
      <w:r w:rsidR="00FD58BB">
        <w:rPr>
          <w:rFonts w:cs="Arial"/>
          <w:lang w:val="en-GB"/>
        </w:rPr>
        <w:t>utes</w:t>
      </w:r>
      <w:r w:rsidR="00FD58BB" w:rsidRPr="00996BDC">
        <w:rPr>
          <w:rFonts w:cs="Arial"/>
          <w:lang w:val="en-GB"/>
        </w:rPr>
        <w:t>)</w:t>
      </w:r>
    </w:p>
    <w:p w14:paraId="5C9BECBF" w14:textId="77777777" w:rsidR="00FD58BB" w:rsidRPr="00996BDC" w:rsidRDefault="005A60E1" w:rsidP="00FD58BB">
      <w:pPr>
        <w:numPr>
          <w:ilvl w:val="0"/>
          <w:numId w:val="29"/>
        </w:numPr>
        <w:tabs>
          <w:tab w:val="clear" w:pos="720"/>
          <w:tab w:val="num" w:pos="1429"/>
        </w:tabs>
        <w:ind w:left="1429"/>
        <w:rPr>
          <w:rFonts w:cs="Arial"/>
          <w:lang w:val="en-GB"/>
        </w:rPr>
      </w:pPr>
      <w:r>
        <w:rPr>
          <w:rFonts w:cs="Arial"/>
          <w:lang w:val="en-GB"/>
        </w:rPr>
        <w:t>O</w:t>
      </w:r>
      <w:r w:rsidR="00FD58BB" w:rsidRPr="00996BDC">
        <w:rPr>
          <w:rFonts w:cs="Arial"/>
          <w:lang w:val="en-GB"/>
        </w:rPr>
        <w:t>n scene (1</w:t>
      </w:r>
      <w:r w:rsidR="00FD58BB">
        <w:rPr>
          <w:rFonts w:cs="Arial"/>
          <w:lang w:val="en-GB"/>
        </w:rPr>
        <w:t>5</w:t>
      </w:r>
      <w:r w:rsidR="00FD58BB" w:rsidRPr="00996BDC">
        <w:rPr>
          <w:rFonts w:cs="Arial"/>
          <w:lang w:val="en-GB"/>
        </w:rPr>
        <w:t xml:space="preserve"> min</w:t>
      </w:r>
      <w:r w:rsidR="00FD58BB">
        <w:rPr>
          <w:rFonts w:cs="Arial"/>
          <w:lang w:val="en-GB"/>
        </w:rPr>
        <w:t>utes</w:t>
      </w:r>
      <w:r w:rsidR="00FD58BB" w:rsidRPr="00996BDC">
        <w:rPr>
          <w:rFonts w:cs="Arial"/>
          <w:lang w:val="en-GB"/>
        </w:rPr>
        <w:t xml:space="preserve"> which includes </w:t>
      </w:r>
      <w:r w:rsidR="00D11ED5">
        <w:rPr>
          <w:rFonts w:cs="Arial"/>
          <w:lang w:val="en-GB"/>
        </w:rPr>
        <w:t>2</w:t>
      </w:r>
      <w:r w:rsidR="00FD58BB" w:rsidRPr="00996BDC">
        <w:rPr>
          <w:rFonts w:cs="Arial"/>
          <w:lang w:val="en-GB"/>
        </w:rPr>
        <w:t xml:space="preserve"> min to handover to </w:t>
      </w:r>
      <w:r w:rsidR="00FD58BB">
        <w:rPr>
          <w:rFonts w:cs="Arial"/>
          <w:lang w:val="en-GB"/>
        </w:rPr>
        <w:t xml:space="preserve">an </w:t>
      </w:r>
      <w:r w:rsidR="00FD58BB" w:rsidRPr="00996BDC">
        <w:rPr>
          <w:rFonts w:cs="Arial"/>
          <w:lang w:val="en-GB"/>
        </w:rPr>
        <w:t xml:space="preserve">appropriate health professional) </w:t>
      </w:r>
    </w:p>
    <w:p w14:paraId="5C9BECC0" w14:textId="77777777" w:rsidR="00FD58BB" w:rsidRPr="00996BDC" w:rsidRDefault="005A60E1" w:rsidP="00FD58BB">
      <w:pPr>
        <w:numPr>
          <w:ilvl w:val="0"/>
          <w:numId w:val="29"/>
        </w:numPr>
        <w:tabs>
          <w:tab w:val="clear" w:pos="720"/>
          <w:tab w:val="num" w:pos="1429"/>
        </w:tabs>
        <w:ind w:left="1429"/>
        <w:rPr>
          <w:rFonts w:cs="Arial"/>
          <w:lang w:val="en-GB"/>
        </w:rPr>
      </w:pPr>
      <w:r>
        <w:rPr>
          <w:rFonts w:cs="Arial"/>
          <w:lang w:val="en-GB"/>
        </w:rPr>
        <w:t>D</w:t>
      </w:r>
      <w:r w:rsidR="00FD58BB" w:rsidRPr="00996BDC">
        <w:rPr>
          <w:rFonts w:cs="Arial"/>
          <w:lang w:val="en-GB"/>
        </w:rPr>
        <w:t>ebrief (10 min</w:t>
      </w:r>
      <w:r w:rsidR="00FD58BB">
        <w:rPr>
          <w:rFonts w:cs="Arial"/>
          <w:lang w:val="en-GB"/>
        </w:rPr>
        <w:t>utes</w:t>
      </w:r>
      <w:r w:rsidR="00FD58BB" w:rsidRPr="00996BDC">
        <w:rPr>
          <w:rFonts w:cs="Arial"/>
          <w:lang w:val="en-GB"/>
        </w:rPr>
        <w:t xml:space="preserve">). </w:t>
      </w:r>
    </w:p>
    <w:p w14:paraId="5C9BECC1" w14:textId="77777777" w:rsidR="00FD58BB" w:rsidRPr="00240740" w:rsidRDefault="00FD58BB">
      <w:pPr>
        <w:pStyle w:val="BodyTextIndent"/>
        <w:outlineLvl w:val="0"/>
        <w:rPr>
          <w:rFonts w:ascii="Arial" w:hAnsi="Arial"/>
        </w:rPr>
      </w:pPr>
    </w:p>
    <w:p w14:paraId="5C9BECC2" w14:textId="77777777" w:rsidR="00FD58BB" w:rsidRPr="00240740" w:rsidRDefault="00FD58BB">
      <w:pPr>
        <w:pStyle w:val="BodyTextIndent"/>
        <w:outlineLvl w:val="0"/>
        <w:rPr>
          <w:rFonts w:ascii="Arial" w:hAnsi="Arial"/>
        </w:rPr>
      </w:pPr>
      <w:r w:rsidRPr="00240740">
        <w:rPr>
          <w:rFonts w:ascii="Arial" w:hAnsi="Arial"/>
        </w:rPr>
        <w:lastRenderedPageBreak/>
        <w:t xml:space="preserve">While in isolation, the use </w:t>
      </w:r>
      <w:r w:rsidR="00E66364">
        <w:rPr>
          <w:rFonts w:ascii="Arial" w:hAnsi="Arial"/>
        </w:rPr>
        <w:t>all electronic devices</w:t>
      </w:r>
      <w:r w:rsidRPr="00240740">
        <w:rPr>
          <w:rFonts w:ascii="Arial" w:hAnsi="Arial"/>
        </w:rPr>
        <w:t xml:space="preserve"> is prohibited by team members.  </w:t>
      </w:r>
    </w:p>
    <w:p w14:paraId="5C9BECC3" w14:textId="77777777" w:rsidR="00FD58BB" w:rsidRPr="00240740" w:rsidRDefault="00FD58BB">
      <w:pPr>
        <w:ind w:left="709" w:hanging="709"/>
        <w:jc w:val="both"/>
      </w:pPr>
    </w:p>
    <w:p w14:paraId="5C9BECC4" w14:textId="2E7621EA" w:rsidR="00FD58BB" w:rsidRPr="00240740" w:rsidRDefault="00FD58BB" w:rsidP="0070303B">
      <w:pPr>
        <w:pStyle w:val="Heading1"/>
        <w:numPr>
          <w:ilvl w:val="0"/>
          <w:numId w:val="37"/>
        </w:numPr>
        <w:rPr>
          <w:rFonts w:ascii="Arial" w:hAnsi="Arial"/>
        </w:rPr>
      </w:pPr>
      <w:bookmarkStart w:id="16" w:name="_Toc168018420"/>
      <w:r w:rsidRPr="00240740">
        <w:rPr>
          <w:rFonts w:ascii="Arial" w:hAnsi="Arial"/>
        </w:rPr>
        <w:t>Breakdown of scenario</w:t>
      </w:r>
      <w:bookmarkEnd w:id="16"/>
    </w:p>
    <w:p w14:paraId="5C9BECC5" w14:textId="77777777" w:rsidR="00FD58BB" w:rsidRPr="00240740" w:rsidRDefault="00FD58BB">
      <w:pPr>
        <w:pStyle w:val="BodyTextIndent"/>
        <w:outlineLvl w:val="0"/>
        <w:rPr>
          <w:rFonts w:ascii="Arial" w:hAnsi="Arial"/>
        </w:rPr>
      </w:pPr>
      <w:r w:rsidRPr="00240740">
        <w:rPr>
          <w:rFonts w:ascii="Arial" w:hAnsi="Arial"/>
        </w:rPr>
        <w:t>At the conclusion of their scenario, each team must help in</w:t>
      </w:r>
      <w:r w:rsidR="008E0DF6">
        <w:rPr>
          <w:rFonts w:ascii="Arial" w:hAnsi="Arial"/>
        </w:rPr>
        <w:t xml:space="preserve"> the break</w:t>
      </w:r>
      <w:r w:rsidRPr="00240740">
        <w:rPr>
          <w:rFonts w:ascii="Arial" w:hAnsi="Arial"/>
        </w:rPr>
        <w:t xml:space="preserve">down of the tools and equipment and assist the pit team in reorganising items ready for the next scenario.  This may be varied at the discretion of the Hosts subject to the number of personnel in the pit crew available to break the scenario down.  </w:t>
      </w:r>
    </w:p>
    <w:p w14:paraId="5C9BECC6" w14:textId="77777777" w:rsidR="00FD58BB" w:rsidRPr="00240740" w:rsidRDefault="00FD58BB">
      <w:pPr>
        <w:ind w:left="709" w:hanging="709"/>
        <w:jc w:val="both"/>
      </w:pPr>
    </w:p>
    <w:p w14:paraId="5C9BECC7" w14:textId="04FFDBCA" w:rsidR="00FD58BB" w:rsidRPr="00240740" w:rsidRDefault="00FD58BB" w:rsidP="0070303B">
      <w:pPr>
        <w:pStyle w:val="Heading1"/>
        <w:numPr>
          <w:ilvl w:val="0"/>
          <w:numId w:val="37"/>
        </w:numPr>
        <w:rPr>
          <w:rFonts w:ascii="Arial" w:hAnsi="Arial"/>
        </w:rPr>
      </w:pPr>
      <w:bookmarkStart w:id="17" w:name="_Toc168018421"/>
      <w:r w:rsidRPr="00240740">
        <w:rPr>
          <w:rFonts w:ascii="Arial" w:hAnsi="Arial"/>
        </w:rPr>
        <w:t>Assessment of performance</w:t>
      </w:r>
      <w:bookmarkEnd w:id="17"/>
    </w:p>
    <w:p w14:paraId="5C9BECC8" w14:textId="77777777" w:rsidR="00FD58BB" w:rsidRPr="00240740" w:rsidRDefault="00FD58BB">
      <w:pPr>
        <w:pStyle w:val="BodyTextIndent"/>
        <w:outlineLvl w:val="0"/>
        <w:rPr>
          <w:rFonts w:ascii="Arial" w:hAnsi="Arial"/>
        </w:rPr>
      </w:pPr>
      <w:r w:rsidRPr="00240740">
        <w:rPr>
          <w:rFonts w:ascii="Arial" w:hAnsi="Arial"/>
        </w:rPr>
        <w:t xml:space="preserve">A panel of qualified </w:t>
      </w:r>
      <w:r w:rsidR="008E0DF6">
        <w:rPr>
          <w:rFonts w:ascii="Arial" w:hAnsi="Arial"/>
        </w:rPr>
        <w:t>Assessors will assess each team’</w:t>
      </w:r>
      <w:r w:rsidRPr="00240740">
        <w:rPr>
          <w:rFonts w:ascii="Arial" w:hAnsi="Arial"/>
        </w:rPr>
        <w:t xml:space="preserve">s performance.  The parameters assessed are detailed in the Assessor’s Guidelines and on the Challenge Assessment Sheets.  These are based on the ARRO Technical Committee’s opinion of better practice in the science of </w:t>
      </w:r>
      <w:r w:rsidR="00D11ED5">
        <w:rPr>
          <w:rFonts w:ascii="Arial" w:hAnsi="Arial"/>
        </w:rPr>
        <w:t>patient care</w:t>
      </w:r>
      <w:r w:rsidRPr="00240740">
        <w:rPr>
          <w:rFonts w:ascii="Arial" w:hAnsi="Arial"/>
        </w:rPr>
        <w:t>.  To that end teams are encouraged to strive for the standard of exc</w:t>
      </w:r>
      <w:r>
        <w:rPr>
          <w:rFonts w:ascii="Arial" w:hAnsi="Arial"/>
        </w:rPr>
        <w:t>ellence described in all areas</w:t>
      </w:r>
      <w:r w:rsidRPr="00240740">
        <w:rPr>
          <w:rFonts w:ascii="Arial" w:hAnsi="Arial"/>
        </w:rPr>
        <w:t xml:space="preserve">.  </w:t>
      </w:r>
    </w:p>
    <w:p w14:paraId="5C9BECC9" w14:textId="77777777" w:rsidR="00FD58BB" w:rsidRPr="00240740" w:rsidRDefault="00FD58BB">
      <w:pPr>
        <w:ind w:left="709" w:hanging="709"/>
        <w:jc w:val="both"/>
      </w:pPr>
    </w:p>
    <w:p w14:paraId="5C9BECCA" w14:textId="77777777" w:rsidR="00FD58BB" w:rsidRPr="00240740" w:rsidRDefault="00FD58BB">
      <w:pPr>
        <w:ind w:left="709" w:hanging="709"/>
        <w:jc w:val="both"/>
      </w:pPr>
      <w:r w:rsidRPr="00240740">
        <w:tab/>
        <w:t xml:space="preserve">Teams should note that Assessors are briefed to assess a team’s performance on what they see and hear, not what they expect to see and hear.  With this in mind teams are urged not to ‘play up’ to the Assessors by giving a running commentary of what they might do under certain conditions, but to actually do what they would normally do if they encountered the same scenario on the road.  </w:t>
      </w:r>
      <w:r>
        <w:t xml:space="preserve">With this in mind teams may ask assessors for an update on the vital signs of their casualty or their findings from medical investigations (e.g. </w:t>
      </w:r>
      <w:r w:rsidR="00D11ED5">
        <w:t>a</w:t>
      </w:r>
      <w:r>
        <w:t>re pupils equal and reactive?)</w:t>
      </w:r>
      <w:r w:rsidR="00351F45">
        <w:t>.</w:t>
      </w:r>
    </w:p>
    <w:p w14:paraId="5C9BECCB" w14:textId="77777777" w:rsidR="00FD58BB" w:rsidRPr="00240740" w:rsidRDefault="00FD58BB">
      <w:pPr>
        <w:ind w:left="709" w:hanging="709"/>
        <w:jc w:val="both"/>
      </w:pPr>
    </w:p>
    <w:p w14:paraId="5C9BECCC" w14:textId="669F7653" w:rsidR="00FD58BB" w:rsidRPr="00240740" w:rsidRDefault="00FD58BB" w:rsidP="0070303B">
      <w:pPr>
        <w:pStyle w:val="Heading1"/>
        <w:numPr>
          <w:ilvl w:val="0"/>
          <w:numId w:val="37"/>
        </w:numPr>
        <w:rPr>
          <w:rFonts w:ascii="Arial" w:hAnsi="Arial"/>
        </w:rPr>
      </w:pPr>
      <w:bookmarkStart w:id="18" w:name="_Toc168018422"/>
      <w:r w:rsidRPr="00240740">
        <w:rPr>
          <w:rFonts w:ascii="Arial" w:hAnsi="Arial"/>
        </w:rPr>
        <w:t>Debriefing</w:t>
      </w:r>
      <w:bookmarkEnd w:id="18"/>
    </w:p>
    <w:p w14:paraId="5C9BECCD" w14:textId="12B6E0F7" w:rsidR="00FD58BB" w:rsidRPr="00240740" w:rsidRDefault="00FD58BB">
      <w:pPr>
        <w:pStyle w:val="BodyTextIndent"/>
        <w:outlineLvl w:val="0"/>
        <w:rPr>
          <w:rFonts w:ascii="Arial" w:hAnsi="Arial"/>
        </w:rPr>
      </w:pPr>
      <w:r w:rsidRPr="00240740">
        <w:rPr>
          <w:rFonts w:ascii="Arial" w:hAnsi="Arial"/>
        </w:rPr>
        <w:t xml:space="preserve">Following each </w:t>
      </w:r>
      <w:r w:rsidR="008B1C51" w:rsidRPr="00240740">
        <w:rPr>
          <w:rFonts w:ascii="Arial" w:hAnsi="Arial"/>
        </w:rPr>
        <w:t>scenario,</w:t>
      </w:r>
      <w:r w:rsidRPr="00240740">
        <w:rPr>
          <w:rFonts w:ascii="Arial" w:hAnsi="Arial"/>
        </w:rPr>
        <w:t xml:space="preserve"> the Assessor panel will conduct a short debrief with each participating team.  The debrief is designed to provide a learning opportunity for all involved.  To that end teams are encouraged to have their reserve or manager take notes or video the discussion.  Subject to approval by both the team leader and the Assessor panel leader, observers are welcome in any debrief.  </w:t>
      </w:r>
    </w:p>
    <w:p w14:paraId="5C9BECCE" w14:textId="77777777" w:rsidR="00FD58BB" w:rsidRPr="00240740" w:rsidRDefault="00FD58BB">
      <w:pPr>
        <w:ind w:left="709" w:hanging="709"/>
        <w:jc w:val="both"/>
      </w:pPr>
    </w:p>
    <w:p w14:paraId="5C9BECCF" w14:textId="0E8B32DC" w:rsidR="00FD58BB" w:rsidRPr="00240740" w:rsidRDefault="00FD58BB" w:rsidP="0070303B">
      <w:pPr>
        <w:pStyle w:val="Heading1"/>
        <w:numPr>
          <w:ilvl w:val="0"/>
          <w:numId w:val="37"/>
        </w:numPr>
        <w:rPr>
          <w:rFonts w:ascii="Arial" w:hAnsi="Arial"/>
        </w:rPr>
      </w:pPr>
      <w:bookmarkStart w:id="19" w:name="_Toc168018423"/>
      <w:r w:rsidRPr="00240740">
        <w:rPr>
          <w:rFonts w:ascii="Arial" w:hAnsi="Arial"/>
        </w:rPr>
        <w:t>Personal Protective Equipment</w:t>
      </w:r>
      <w:bookmarkEnd w:id="19"/>
    </w:p>
    <w:p w14:paraId="5C9BECD0" w14:textId="77777777" w:rsidR="00FD58BB" w:rsidRPr="00240740" w:rsidRDefault="00FD58BB">
      <w:pPr>
        <w:pStyle w:val="BodyTextIndent"/>
        <w:outlineLvl w:val="0"/>
        <w:rPr>
          <w:rFonts w:ascii="Arial" w:hAnsi="Arial"/>
        </w:rPr>
      </w:pPr>
      <w:r w:rsidRPr="00240740">
        <w:rPr>
          <w:rFonts w:ascii="Arial" w:hAnsi="Arial"/>
        </w:rPr>
        <w:t>All competing team members will at all times during the challenge wear suitable clothing and personal protective equipment as approved by their agency.  As a minimum, suitable turn out gear, coveralls, safety boots, eye protection (</w:t>
      </w:r>
      <w:r>
        <w:rPr>
          <w:rFonts w:ascii="Arial" w:hAnsi="Arial"/>
        </w:rPr>
        <w:t xml:space="preserve">in the form of safety glasses).  </w:t>
      </w:r>
    </w:p>
    <w:p w14:paraId="5C9BECD1" w14:textId="77777777" w:rsidR="00FD58BB" w:rsidRPr="00240740" w:rsidRDefault="00FD58BB">
      <w:pPr>
        <w:ind w:left="709" w:hanging="709"/>
        <w:jc w:val="both"/>
      </w:pPr>
    </w:p>
    <w:p w14:paraId="5C9BECD2" w14:textId="77777777" w:rsidR="00FD58BB" w:rsidRPr="00351F45" w:rsidRDefault="00FD58BB">
      <w:pPr>
        <w:ind w:left="709" w:hanging="709"/>
        <w:jc w:val="both"/>
      </w:pPr>
      <w:r w:rsidRPr="00240740">
        <w:tab/>
      </w:r>
      <w:r w:rsidRPr="00351F45">
        <w:t>In keeping with occupational health and safety work practices, teams a</w:t>
      </w:r>
      <w:r w:rsidR="008E0DF6" w:rsidRPr="00351F45">
        <w:t>re required</w:t>
      </w:r>
      <w:r w:rsidRPr="00351F45">
        <w:t xml:space="preserve"> to supply and use their own latex gloves and other consumable personal protective equipment supplies.  </w:t>
      </w:r>
    </w:p>
    <w:p w14:paraId="5C9BECD3" w14:textId="77777777" w:rsidR="00FD58BB" w:rsidRPr="00351F45" w:rsidRDefault="0070303B">
      <w:pPr>
        <w:ind w:left="709" w:hanging="709"/>
        <w:jc w:val="both"/>
      </w:pPr>
      <w:r w:rsidRPr="00351F45">
        <w:br w:type="page"/>
      </w:r>
    </w:p>
    <w:p w14:paraId="5C9BECD4" w14:textId="77777777" w:rsidR="00FD58BB" w:rsidRPr="00240740" w:rsidRDefault="00FD58BB">
      <w:pPr>
        <w:ind w:left="709" w:hanging="709"/>
        <w:jc w:val="both"/>
      </w:pPr>
      <w:r w:rsidRPr="00240740">
        <w:lastRenderedPageBreak/>
        <w:tab/>
        <w:t xml:space="preserve">N.B.  Teams may only wear protective clothing that has been authorised by their Service or Agency.  This personal protective equipment must meet with an approved standard, e.g. Australian Standards Association (ASA), New Zealand Standards Association, National Fire Protection Authority (NFPA), Occupational Health &amp; Safety Authority (OHSA) or similar international organisations.  If the protective clothing to be worn in the challenge is not the same as normally worn for operational turn outs by a team, then a letter confirming it is authorised for use is required from the head of the Agency or Service at the pre challenge team briefing.  </w:t>
      </w:r>
    </w:p>
    <w:p w14:paraId="5C9BECD5" w14:textId="77777777" w:rsidR="00FD58BB" w:rsidRPr="00240740" w:rsidRDefault="00FD58BB">
      <w:pPr>
        <w:ind w:left="709" w:hanging="709"/>
        <w:jc w:val="both"/>
      </w:pPr>
    </w:p>
    <w:p w14:paraId="5C9BECD6" w14:textId="0CE12393" w:rsidR="00FD58BB" w:rsidRPr="00240740" w:rsidRDefault="00FD58BB" w:rsidP="0070303B">
      <w:pPr>
        <w:pStyle w:val="Heading1"/>
        <w:numPr>
          <w:ilvl w:val="0"/>
          <w:numId w:val="37"/>
        </w:numPr>
        <w:rPr>
          <w:rFonts w:ascii="Arial" w:hAnsi="Arial"/>
        </w:rPr>
      </w:pPr>
      <w:bookmarkStart w:id="20" w:name="_Toc168018424"/>
      <w:r w:rsidRPr="00240740">
        <w:rPr>
          <w:rFonts w:ascii="Arial" w:hAnsi="Arial"/>
        </w:rPr>
        <w:t>Challenge safety</w:t>
      </w:r>
      <w:bookmarkEnd w:id="20"/>
    </w:p>
    <w:p w14:paraId="5C9BECD7" w14:textId="77777777" w:rsidR="00FD58BB" w:rsidRPr="00240740" w:rsidRDefault="00FD58BB">
      <w:pPr>
        <w:pStyle w:val="BodyTextIndent"/>
        <w:outlineLvl w:val="0"/>
        <w:rPr>
          <w:rFonts w:ascii="Arial" w:hAnsi="Arial"/>
          <w:b/>
        </w:rPr>
      </w:pPr>
      <w:r w:rsidRPr="00240740">
        <w:rPr>
          <w:rFonts w:ascii="Arial" w:hAnsi="Arial"/>
        </w:rPr>
        <w:t xml:space="preserve">Where the command “STILL” or “FREEZE” or where a whistle is blown, ALL members of the team will immediately stop their actions.  This command indicates that a safety problem exists.  Time will be stopped until the safety issue is rectified.  Once addressed the Assessor Panel Leader will give the instruction for the team to continue and the clock will re-commence.  </w:t>
      </w:r>
    </w:p>
    <w:p w14:paraId="5C9BECD8" w14:textId="77777777" w:rsidR="00FD58BB" w:rsidRPr="00240740" w:rsidRDefault="00FD58BB">
      <w:pPr>
        <w:jc w:val="both"/>
      </w:pPr>
    </w:p>
    <w:p w14:paraId="5C9BECD9" w14:textId="77777777" w:rsidR="00FD58BB" w:rsidRPr="00240740" w:rsidRDefault="00FD58BB">
      <w:pPr>
        <w:ind w:left="709" w:hanging="709"/>
        <w:jc w:val="both"/>
      </w:pPr>
      <w:r w:rsidRPr="00240740">
        <w:tab/>
        <w:t>If there is any other safety stoppages during the same evolution, the time will not stop and the team will have to rectify the situation while the clock continues to run.</w:t>
      </w:r>
    </w:p>
    <w:p w14:paraId="5C9BECDA" w14:textId="77777777" w:rsidR="00FD58BB" w:rsidRPr="00240740" w:rsidRDefault="00FD58BB">
      <w:pPr>
        <w:ind w:left="709" w:hanging="709"/>
        <w:jc w:val="both"/>
      </w:pPr>
    </w:p>
    <w:p w14:paraId="5C9BECDB" w14:textId="77777777" w:rsidR="00FD58BB" w:rsidRPr="00240740" w:rsidRDefault="00FD58BB">
      <w:pPr>
        <w:ind w:left="709" w:hanging="709"/>
        <w:jc w:val="both"/>
      </w:pPr>
      <w:r w:rsidRPr="00240740">
        <w:tab/>
        <w:t>The above safety calls can be made by any of the Assessors or Safety Officers.  If the problem can’t be rectified the Chief Assessor may disqualify the team or cancel the evolution.</w:t>
      </w:r>
    </w:p>
    <w:p w14:paraId="5C9BECDC" w14:textId="77777777" w:rsidR="00FD58BB" w:rsidRPr="00240740" w:rsidRDefault="00FD58BB">
      <w:pPr>
        <w:ind w:left="709" w:hanging="709"/>
        <w:jc w:val="both"/>
      </w:pPr>
    </w:p>
    <w:p w14:paraId="5C9BECDD" w14:textId="341E6897" w:rsidR="00FD58BB" w:rsidRPr="00240740" w:rsidRDefault="00FD58BB" w:rsidP="0070303B">
      <w:pPr>
        <w:pStyle w:val="Heading1"/>
        <w:numPr>
          <w:ilvl w:val="0"/>
          <w:numId w:val="37"/>
        </w:numPr>
        <w:rPr>
          <w:rFonts w:ascii="Arial" w:hAnsi="Arial"/>
        </w:rPr>
      </w:pPr>
      <w:bookmarkStart w:id="21" w:name="_Toc168018425"/>
      <w:r w:rsidRPr="00240740">
        <w:rPr>
          <w:rFonts w:ascii="Arial" w:hAnsi="Arial"/>
        </w:rPr>
        <w:t>Timing</w:t>
      </w:r>
      <w:bookmarkEnd w:id="21"/>
    </w:p>
    <w:p w14:paraId="5C9BECDE" w14:textId="77777777" w:rsidR="00FD58BB" w:rsidRPr="00240740" w:rsidRDefault="00FD58BB">
      <w:pPr>
        <w:ind w:left="720"/>
        <w:jc w:val="both"/>
        <w:outlineLvl w:val="0"/>
      </w:pPr>
      <w:r w:rsidRPr="00240740">
        <w:t xml:space="preserve">Assessors will be responsible for accurate timing of the scenario.  The Assessor Panel Leader will call “time” when time has elapsed.  Alternatively, the team leader will call “time” before the available time has elapsed, when the casualty has been </w:t>
      </w:r>
      <w:r w:rsidR="00D11ED5">
        <w:t>treated</w:t>
      </w:r>
      <w:r w:rsidRPr="00240740">
        <w:t xml:space="preserve"> and the Team Leader believes the team has completed the scenario.  </w:t>
      </w:r>
    </w:p>
    <w:p w14:paraId="5C9BECDF" w14:textId="77777777" w:rsidR="00FD58BB" w:rsidRPr="00240740" w:rsidRDefault="00FD58BB">
      <w:pPr>
        <w:ind w:left="709" w:hanging="709"/>
        <w:jc w:val="both"/>
      </w:pPr>
    </w:p>
    <w:p w14:paraId="5C9BECE0" w14:textId="0D9F2673" w:rsidR="00FD58BB" w:rsidRPr="00240740" w:rsidRDefault="00FD58BB" w:rsidP="0070303B">
      <w:pPr>
        <w:pStyle w:val="Heading1"/>
        <w:numPr>
          <w:ilvl w:val="0"/>
          <w:numId w:val="37"/>
        </w:numPr>
        <w:rPr>
          <w:rFonts w:ascii="Arial" w:hAnsi="Arial"/>
        </w:rPr>
      </w:pPr>
      <w:bookmarkStart w:id="22" w:name="_Toc168018426"/>
      <w:r w:rsidRPr="00240740">
        <w:rPr>
          <w:rFonts w:ascii="Arial" w:hAnsi="Arial"/>
        </w:rPr>
        <w:t>Casualties</w:t>
      </w:r>
      <w:bookmarkEnd w:id="22"/>
      <w:r w:rsidRPr="00240740">
        <w:rPr>
          <w:rFonts w:ascii="Arial" w:hAnsi="Arial"/>
        </w:rPr>
        <w:t xml:space="preserve"> </w:t>
      </w:r>
    </w:p>
    <w:p w14:paraId="5C9BECE1" w14:textId="77777777" w:rsidR="00FD58BB" w:rsidRPr="00240740" w:rsidRDefault="00FD58BB">
      <w:pPr>
        <w:pStyle w:val="BodyTextIndent2"/>
        <w:outlineLvl w:val="0"/>
        <w:rPr>
          <w:rFonts w:ascii="Arial" w:hAnsi="Arial"/>
        </w:rPr>
      </w:pPr>
      <w:r w:rsidRPr="00240740">
        <w:rPr>
          <w:rFonts w:ascii="Arial" w:hAnsi="Arial"/>
        </w:rPr>
        <w:t xml:space="preserve">Live people and </w:t>
      </w:r>
      <w:r w:rsidR="0070303B">
        <w:rPr>
          <w:rFonts w:ascii="Arial" w:hAnsi="Arial"/>
        </w:rPr>
        <w:t>manikins</w:t>
      </w:r>
      <w:r w:rsidRPr="00240740">
        <w:rPr>
          <w:rFonts w:ascii="Arial" w:hAnsi="Arial"/>
        </w:rPr>
        <w:t xml:space="preserve"> will be used in this Challenge. </w:t>
      </w:r>
    </w:p>
    <w:p w14:paraId="5C9BECE2" w14:textId="77777777" w:rsidR="00FD58BB" w:rsidRPr="00240740" w:rsidRDefault="00FD58BB">
      <w:pPr>
        <w:jc w:val="both"/>
      </w:pPr>
    </w:p>
    <w:p w14:paraId="5C9BECE3" w14:textId="77777777" w:rsidR="00FD58BB" w:rsidRPr="00240740" w:rsidRDefault="00FD58BB">
      <w:pPr>
        <w:ind w:left="705"/>
        <w:jc w:val="both"/>
      </w:pPr>
      <w:r w:rsidRPr="00240740">
        <w:t xml:space="preserve">Teams will be expected to assess the casualties for injury and provide treatment consistent with the injuries they find and their skills.  Specific consideration should be given to maintaining the dignity of the casualties in this public training environment.  </w:t>
      </w:r>
    </w:p>
    <w:p w14:paraId="5C9BECE4" w14:textId="77777777" w:rsidR="00FD58BB" w:rsidRPr="00240740" w:rsidRDefault="00FD58BB">
      <w:pPr>
        <w:jc w:val="both"/>
      </w:pPr>
    </w:p>
    <w:p w14:paraId="5C9BECE5" w14:textId="77777777" w:rsidR="00FD58BB" w:rsidRPr="00240740" w:rsidRDefault="0070303B">
      <w:pPr>
        <w:ind w:left="705"/>
        <w:jc w:val="both"/>
      </w:pPr>
      <w:r>
        <w:t>Manikins</w:t>
      </w:r>
      <w:r w:rsidR="00FD58BB" w:rsidRPr="00240740">
        <w:t xml:space="preserve"> will be used to represent live or deceased persons.  Deceased </w:t>
      </w:r>
      <w:r>
        <w:t>manikins</w:t>
      </w:r>
      <w:r w:rsidR="00FD58BB" w:rsidRPr="00240740">
        <w:t xml:space="preserve"> will be clearly identified.  </w:t>
      </w:r>
    </w:p>
    <w:p w14:paraId="5C9BECE6" w14:textId="77777777" w:rsidR="00FD58BB" w:rsidRPr="00240740" w:rsidRDefault="00FD58BB">
      <w:pPr>
        <w:ind w:left="709" w:hanging="709"/>
        <w:jc w:val="both"/>
      </w:pPr>
    </w:p>
    <w:p w14:paraId="5C9BECE7" w14:textId="2D92C918" w:rsidR="00FD58BB" w:rsidRPr="00240740" w:rsidRDefault="00FD58BB" w:rsidP="00DB22DA">
      <w:pPr>
        <w:pStyle w:val="Heading1"/>
        <w:numPr>
          <w:ilvl w:val="0"/>
          <w:numId w:val="37"/>
        </w:numPr>
        <w:rPr>
          <w:rFonts w:ascii="Arial" w:hAnsi="Arial"/>
        </w:rPr>
      </w:pPr>
      <w:bookmarkStart w:id="23" w:name="_Toc168018427"/>
      <w:r w:rsidRPr="00240740">
        <w:rPr>
          <w:rFonts w:ascii="Arial" w:hAnsi="Arial"/>
        </w:rPr>
        <w:t>Non-attendance of team</w:t>
      </w:r>
      <w:bookmarkEnd w:id="23"/>
    </w:p>
    <w:p w14:paraId="5C9BECE8" w14:textId="77777777" w:rsidR="00FD58BB" w:rsidRPr="00240740" w:rsidRDefault="00FD58BB">
      <w:pPr>
        <w:pStyle w:val="BodyTextIndent"/>
        <w:outlineLvl w:val="0"/>
        <w:rPr>
          <w:rFonts w:ascii="Arial" w:hAnsi="Arial"/>
        </w:rPr>
      </w:pPr>
      <w:r w:rsidRPr="00240740">
        <w:rPr>
          <w:rFonts w:ascii="Arial" w:hAnsi="Arial"/>
        </w:rPr>
        <w:t xml:space="preserve">In the event of a ‘No Show’ by any registered team at their appointed time for equipment inspection, the Organisers may disqualify them from that class.  </w:t>
      </w:r>
    </w:p>
    <w:p w14:paraId="5C9BECE9" w14:textId="77777777" w:rsidR="00FD58BB" w:rsidRPr="00240740" w:rsidRDefault="00FD58BB">
      <w:pPr>
        <w:ind w:left="709" w:hanging="709"/>
        <w:jc w:val="both"/>
      </w:pPr>
    </w:p>
    <w:p w14:paraId="5C9BECEA" w14:textId="733963D9" w:rsidR="00FD58BB" w:rsidRPr="00240740" w:rsidRDefault="00FD58BB" w:rsidP="00DB22DA">
      <w:pPr>
        <w:pStyle w:val="Heading1"/>
        <w:numPr>
          <w:ilvl w:val="0"/>
          <w:numId w:val="37"/>
        </w:numPr>
        <w:rPr>
          <w:rFonts w:ascii="Arial" w:hAnsi="Arial"/>
        </w:rPr>
      </w:pPr>
      <w:bookmarkStart w:id="24" w:name="_Toc168018428"/>
      <w:r w:rsidRPr="00240740">
        <w:rPr>
          <w:rFonts w:ascii="Arial" w:hAnsi="Arial"/>
        </w:rPr>
        <w:lastRenderedPageBreak/>
        <w:t>Information</w:t>
      </w:r>
      <w:bookmarkEnd w:id="24"/>
    </w:p>
    <w:p w14:paraId="5C9BECEB" w14:textId="77777777" w:rsidR="00FD58BB" w:rsidRPr="00240740" w:rsidRDefault="00FD58BB">
      <w:pPr>
        <w:pStyle w:val="BodyTextIndent"/>
        <w:outlineLvl w:val="0"/>
        <w:rPr>
          <w:rFonts w:ascii="Arial" w:hAnsi="Arial"/>
        </w:rPr>
      </w:pPr>
      <w:r w:rsidRPr="00240740">
        <w:rPr>
          <w:rFonts w:ascii="Arial" w:hAnsi="Arial"/>
        </w:rPr>
        <w:t xml:space="preserve">The Organisers reserve the right to use any and all information that may be obtained from the Challenge and its participants for educational purposes.  </w:t>
      </w:r>
    </w:p>
    <w:p w14:paraId="5C9BECEC" w14:textId="77777777" w:rsidR="00FD58BB" w:rsidRPr="00240740" w:rsidRDefault="00FD58BB">
      <w:pPr>
        <w:ind w:left="709" w:hanging="709"/>
        <w:jc w:val="both"/>
      </w:pPr>
    </w:p>
    <w:p w14:paraId="5C9BECED" w14:textId="7BB87CA1" w:rsidR="00FD58BB" w:rsidRPr="00240740" w:rsidRDefault="00311407" w:rsidP="00DB22DA">
      <w:pPr>
        <w:pStyle w:val="Heading1"/>
        <w:numPr>
          <w:ilvl w:val="0"/>
          <w:numId w:val="37"/>
        </w:numPr>
        <w:rPr>
          <w:rFonts w:ascii="Arial" w:hAnsi="Arial"/>
        </w:rPr>
      </w:pPr>
      <w:bookmarkStart w:id="25" w:name="_Toc168018429"/>
      <w:r>
        <w:rPr>
          <w:rFonts w:ascii="Arial" w:hAnsi="Arial"/>
        </w:rPr>
        <w:t xml:space="preserve">Team Briefing by </w:t>
      </w:r>
      <w:r w:rsidR="004E2A92">
        <w:rPr>
          <w:rFonts w:ascii="Arial" w:hAnsi="Arial"/>
        </w:rPr>
        <w:t>Technical Committee Medical Specialist</w:t>
      </w:r>
      <w:bookmarkEnd w:id="25"/>
    </w:p>
    <w:p w14:paraId="5C9BECEE" w14:textId="77777777" w:rsidR="00FD58BB" w:rsidRPr="00240740" w:rsidRDefault="00FD58BB">
      <w:pPr>
        <w:pStyle w:val="BodyTextIndent"/>
        <w:outlineLvl w:val="0"/>
        <w:rPr>
          <w:rFonts w:ascii="Arial" w:hAnsi="Arial"/>
        </w:rPr>
      </w:pPr>
      <w:r w:rsidRPr="00240740">
        <w:rPr>
          <w:rFonts w:ascii="Arial" w:hAnsi="Arial"/>
        </w:rPr>
        <w:t>A briefing will be held at a time to be notified prior to the Challenge</w:t>
      </w:r>
      <w:r w:rsidR="00DB22DA">
        <w:rPr>
          <w:rFonts w:ascii="Arial" w:hAnsi="Arial"/>
        </w:rPr>
        <w:t xml:space="preserve">.  It is mandatory for all teams </w:t>
      </w:r>
      <w:r w:rsidRPr="00240740">
        <w:rPr>
          <w:rFonts w:ascii="Arial" w:hAnsi="Arial"/>
        </w:rPr>
        <w:t xml:space="preserve">to attend.  Team managers may also attend if a team has someone nominated to this role. </w:t>
      </w:r>
      <w:r w:rsidR="00DB22DA">
        <w:rPr>
          <w:rFonts w:ascii="Arial" w:hAnsi="Arial"/>
        </w:rPr>
        <w:t xml:space="preserve"> </w:t>
      </w:r>
    </w:p>
    <w:p w14:paraId="5C9BECEF" w14:textId="77777777" w:rsidR="00FD58BB" w:rsidRPr="00240740" w:rsidRDefault="00FD58BB">
      <w:pPr>
        <w:pStyle w:val="BodyTextIndent"/>
        <w:outlineLvl w:val="0"/>
        <w:rPr>
          <w:rFonts w:ascii="Arial" w:hAnsi="Arial"/>
        </w:rPr>
      </w:pPr>
    </w:p>
    <w:p w14:paraId="5C9BECF0" w14:textId="77777777" w:rsidR="00FD58BB" w:rsidRPr="00240740" w:rsidRDefault="00FD58BB">
      <w:pPr>
        <w:pStyle w:val="BodyTextIndent"/>
        <w:outlineLvl w:val="0"/>
        <w:rPr>
          <w:rFonts w:ascii="Arial" w:hAnsi="Arial"/>
        </w:rPr>
      </w:pPr>
      <w:r w:rsidRPr="00240740">
        <w:rPr>
          <w:rFonts w:ascii="Arial" w:hAnsi="Arial"/>
        </w:rPr>
        <w:t>Some or all members of the following groups may also attend the briefing:</w:t>
      </w:r>
    </w:p>
    <w:p w14:paraId="5C9BECF1" w14:textId="77777777" w:rsidR="00FD58BB" w:rsidRPr="00240740" w:rsidRDefault="00FD58BB">
      <w:pPr>
        <w:pStyle w:val="BodyTextIndent"/>
        <w:numPr>
          <w:ilvl w:val="0"/>
          <w:numId w:val="11"/>
        </w:numPr>
        <w:outlineLvl w:val="0"/>
        <w:rPr>
          <w:rFonts w:ascii="Arial" w:hAnsi="Arial"/>
        </w:rPr>
      </w:pPr>
      <w:r w:rsidRPr="00240740">
        <w:rPr>
          <w:rFonts w:ascii="Arial" w:hAnsi="Arial"/>
        </w:rPr>
        <w:t>ARRO event management team for this challenge.</w:t>
      </w:r>
    </w:p>
    <w:p w14:paraId="5C9BECF2" w14:textId="77777777" w:rsidR="00FD58BB" w:rsidRPr="00240740" w:rsidRDefault="00FD58BB">
      <w:pPr>
        <w:pStyle w:val="BodyTextIndent"/>
        <w:numPr>
          <w:ilvl w:val="0"/>
          <w:numId w:val="11"/>
        </w:numPr>
        <w:outlineLvl w:val="0"/>
        <w:rPr>
          <w:rFonts w:ascii="Arial" w:hAnsi="Arial"/>
        </w:rPr>
      </w:pPr>
      <w:r w:rsidRPr="00240740">
        <w:rPr>
          <w:rFonts w:ascii="Arial" w:hAnsi="Arial"/>
        </w:rPr>
        <w:t>Representatives of the host agency.</w:t>
      </w:r>
    </w:p>
    <w:p w14:paraId="5C9BECF3" w14:textId="77777777" w:rsidR="00FD58BB" w:rsidRPr="00240740" w:rsidRDefault="00FD58BB">
      <w:pPr>
        <w:pStyle w:val="BodyTextIndent"/>
        <w:numPr>
          <w:ilvl w:val="0"/>
          <w:numId w:val="11"/>
        </w:numPr>
        <w:outlineLvl w:val="0"/>
        <w:rPr>
          <w:rFonts w:ascii="Arial" w:hAnsi="Arial"/>
        </w:rPr>
      </w:pPr>
      <w:r w:rsidRPr="00240740">
        <w:rPr>
          <w:rFonts w:ascii="Arial" w:hAnsi="Arial"/>
        </w:rPr>
        <w:t>ARRO Executive.</w:t>
      </w:r>
    </w:p>
    <w:p w14:paraId="5C9BECF4" w14:textId="77777777" w:rsidR="00FD58BB" w:rsidRPr="00240740" w:rsidRDefault="00FD58BB">
      <w:pPr>
        <w:pStyle w:val="BodyTextIndent"/>
        <w:numPr>
          <w:ilvl w:val="0"/>
          <w:numId w:val="11"/>
        </w:numPr>
        <w:outlineLvl w:val="0"/>
        <w:rPr>
          <w:rFonts w:ascii="Arial" w:hAnsi="Arial"/>
        </w:rPr>
      </w:pPr>
      <w:r w:rsidRPr="00240740">
        <w:rPr>
          <w:rFonts w:ascii="Arial" w:hAnsi="Arial"/>
        </w:rPr>
        <w:t>ARRO guests, including representatives of the host agency for the following year.</w:t>
      </w:r>
    </w:p>
    <w:p w14:paraId="5C9BECF5" w14:textId="77777777" w:rsidR="00FD58BB" w:rsidRPr="00240740" w:rsidRDefault="00FD58BB">
      <w:pPr>
        <w:pStyle w:val="BodyTextIndent"/>
        <w:numPr>
          <w:ilvl w:val="0"/>
          <w:numId w:val="11"/>
        </w:numPr>
        <w:outlineLvl w:val="0"/>
        <w:rPr>
          <w:rFonts w:ascii="Arial" w:hAnsi="Arial"/>
        </w:rPr>
      </w:pPr>
      <w:r w:rsidRPr="00240740">
        <w:rPr>
          <w:rFonts w:ascii="Arial" w:hAnsi="Arial"/>
        </w:rPr>
        <w:t>Others at the discretion of the ARRO Event Coordinator.</w:t>
      </w:r>
    </w:p>
    <w:p w14:paraId="5C9BECF6" w14:textId="77777777" w:rsidR="00FD58BB" w:rsidRPr="00240740" w:rsidRDefault="00FD58BB">
      <w:pPr>
        <w:pStyle w:val="BodyTextIndent"/>
        <w:outlineLvl w:val="0"/>
        <w:rPr>
          <w:rFonts w:ascii="Arial" w:hAnsi="Arial"/>
        </w:rPr>
      </w:pPr>
    </w:p>
    <w:p w14:paraId="5C9BECF7" w14:textId="6F9235FB" w:rsidR="00FD58BB" w:rsidRPr="00240740" w:rsidRDefault="00FD58BB" w:rsidP="00DB22DA">
      <w:pPr>
        <w:pStyle w:val="Heading1"/>
        <w:numPr>
          <w:ilvl w:val="0"/>
          <w:numId w:val="37"/>
        </w:numPr>
        <w:rPr>
          <w:rFonts w:ascii="Arial" w:hAnsi="Arial"/>
        </w:rPr>
      </w:pPr>
      <w:bookmarkStart w:id="26" w:name="_Toc168018430"/>
      <w:r>
        <w:rPr>
          <w:rFonts w:ascii="Arial" w:hAnsi="Arial"/>
        </w:rPr>
        <w:t xml:space="preserve">Determination of </w:t>
      </w:r>
      <w:r w:rsidRPr="00240740">
        <w:rPr>
          <w:rFonts w:ascii="Arial" w:hAnsi="Arial"/>
        </w:rPr>
        <w:t>Results</w:t>
      </w:r>
      <w:bookmarkEnd w:id="26"/>
    </w:p>
    <w:p w14:paraId="5C9BECF8" w14:textId="77777777" w:rsidR="00FD58BB" w:rsidRDefault="00FD58BB">
      <w:pPr>
        <w:pStyle w:val="BodyTextIndent"/>
        <w:outlineLvl w:val="0"/>
        <w:rPr>
          <w:rFonts w:ascii="Arial" w:hAnsi="Arial"/>
        </w:rPr>
      </w:pPr>
      <w:r w:rsidRPr="00240740">
        <w:rPr>
          <w:rFonts w:ascii="Arial" w:hAnsi="Arial"/>
        </w:rPr>
        <w:t xml:space="preserve">The Organisers will determine the prizes to be awarded from year to year.  </w:t>
      </w:r>
      <w:r>
        <w:rPr>
          <w:rFonts w:ascii="Arial" w:hAnsi="Arial"/>
        </w:rPr>
        <w:t>Determination of results will be based on the following criteria:</w:t>
      </w:r>
    </w:p>
    <w:p w14:paraId="5C9BECF9" w14:textId="77777777" w:rsidR="00FD58BB" w:rsidRDefault="00FD58BB" w:rsidP="00FD58BB">
      <w:pPr>
        <w:pStyle w:val="BodyTextIndent"/>
        <w:numPr>
          <w:ilvl w:val="0"/>
          <w:numId w:val="24"/>
        </w:numPr>
        <w:outlineLvl w:val="0"/>
        <w:rPr>
          <w:rFonts w:ascii="Arial" w:hAnsi="Arial"/>
        </w:rPr>
      </w:pPr>
      <w:r>
        <w:rPr>
          <w:rFonts w:ascii="Arial" w:hAnsi="Arial"/>
        </w:rPr>
        <w:t xml:space="preserve">Rankings will be allocated for each assessor in such a manner that the team that scores the highest score from an assessor will be given a ‘rank score’ equal to the number of teams in the challenge.  The team that scores the next highest score from that assessor will be allocated a ‘rank score’ one less and so on.  The team that scores the lowest from that assessor will be allocated a ‘rank score’ of 1.  </w:t>
      </w:r>
    </w:p>
    <w:p w14:paraId="5C9BECFA" w14:textId="77777777" w:rsidR="00FD58BB" w:rsidRDefault="00FD58BB" w:rsidP="00FD58BB">
      <w:pPr>
        <w:pStyle w:val="BodyTextIndent"/>
        <w:numPr>
          <w:ilvl w:val="0"/>
          <w:numId w:val="24"/>
        </w:numPr>
        <w:outlineLvl w:val="0"/>
        <w:rPr>
          <w:rFonts w:ascii="Arial" w:hAnsi="Arial"/>
        </w:rPr>
      </w:pPr>
      <w:r>
        <w:rPr>
          <w:rFonts w:ascii="Arial" w:hAnsi="Arial"/>
        </w:rPr>
        <w:t>Rank scores for each team from the different assessors will be added together.</w:t>
      </w:r>
    </w:p>
    <w:p w14:paraId="5C9BECFB" w14:textId="77777777" w:rsidR="00FD58BB" w:rsidRDefault="00FD58BB" w:rsidP="00FD58BB">
      <w:pPr>
        <w:pStyle w:val="BodyTextIndent"/>
        <w:ind w:left="720"/>
        <w:outlineLvl w:val="0"/>
        <w:rPr>
          <w:rFonts w:ascii="Arial" w:hAnsi="Arial"/>
        </w:rPr>
      </w:pPr>
    </w:p>
    <w:p w14:paraId="5C9BECFC" w14:textId="572DC403" w:rsidR="00FD58BB" w:rsidRPr="00240740" w:rsidRDefault="00FD58BB" w:rsidP="00FD58BB">
      <w:pPr>
        <w:ind w:left="709"/>
        <w:jc w:val="both"/>
        <w:rPr>
          <w:b/>
        </w:rPr>
      </w:pPr>
      <w:r w:rsidRPr="00240740">
        <w:rPr>
          <w:b/>
        </w:rPr>
        <w:t>Count back procedure</w:t>
      </w:r>
    </w:p>
    <w:p w14:paraId="5C9BECFD" w14:textId="77777777" w:rsidR="00FD58BB" w:rsidRPr="00240740" w:rsidRDefault="00FD58BB" w:rsidP="00FD58BB">
      <w:pPr>
        <w:ind w:left="709"/>
        <w:jc w:val="both"/>
      </w:pPr>
      <w:r w:rsidRPr="00240740">
        <w:t xml:space="preserve">Where two </w:t>
      </w:r>
      <w:r>
        <w:t>teams are tied</w:t>
      </w:r>
      <w:r w:rsidRPr="00240740">
        <w:t xml:space="preserve"> the following count back process will apply:</w:t>
      </w:r>
    </w:p>
    <w:p w14:paraId="5C9BECFE" w14:textId="77777777" w:rsidR="00FD58BB" w:rsidRPr="00240740" w:rsidRDefault="00FD58BB" w:rsidP="00FD58BB">
      <w:pPr>
        <w:numPr>
          <w:ilvl w:val="0"/>
          <w:numId w:val="9"/>
        </w:numPr>
        <w:tabs>
          <w:tab w:val="clear" w:pos="720"/>
          <w:tab w:val="num" w:pos="1069"/>
        </w:tabs>
        <w:ind w:left="1069"/>
        <w:jc w:val="both"/>
      </w:pPr>
      <w:r w:rsidRPr="00240740">
        <w:t xml:space="preserve">The first category on each assessor’s score sheet will be summed.  The winner will be the team whose score is the highest.  </w:t>
      </w:r>
    </w:p>
    <w:p w14:paraId="5C9BECFF" w14:textId="77777777" w:rsidR="00FD58BB" w:rsidRPr="00240740" w:rsidRDefault="00FD58BB" w:rsidP="00FD58BB">
      <w:pPr>
        <w:numPr>
          <w:ilvl w:val="0"/>
          <w:numId w:val="9"/>
        </w:numPr>
        <w:tabs>
          <w:tab w:val="clear" w:pos="720"/>
          <w:tab w:val="num" w:pos="1069"/>
        </w:tabs>
        <w:ind w:left="1069"/>
        <w:jc w:val="both"/>
      </w:pPr>
      <w:r w:rsidRPr="00240740">
        <w:t xml:space="preserve">If the scores remain equal, the procedure will be determined with the next category down on the score sheets and so on until a difference is found.  </w:t>
      </w:r>
    </w:p>
    <w:p w14:paraId="5C9BED00" w14:textId="77777777" w:rsidR="00FD58BB" w:rsidRPr="00240740" w:rsidRDefault="00FD58BB" w:rsidP="00FD58BB">
      <w:pPr>
        <w:numPr>
          <w:ilvl w:val="0"/>
          <w:numId w:val="9"/>
        </w:numPr>
        <w:tabs>
          <w:tab w:val="clear" w:pos="720"/>
          <w:tab w:val="num" w:pos="1069"/>
        </w:tabs>
        <w:ind w:left="1069"/>
        <w:jc w:val="both"/>
      </w:pPr>
      <w:r w:rsidRPr="00240740">
        <w:t xml:space="preserve">If every single category on the score sheets are the same, the award will be declared a dead heat and no prize </w:t>
      </w:r>
      <w:r>
        <w:t xml:space="preserve">at the next level down </w:t>
      </w:r>
      <w:r w:rsidRPr="00240740">
        <w:t>will be awarded</w:t>
      </w:r>
      <w:r w:rsidR="00DB22DA">
        <w:t xml:space="preserve"> (i.e. if a dead hea</w:t>
      </w:r>
      <w:r>
        <w:t>t for winner, no 2</w:t>
      </w:r>
      <w:r w:rsidRPr="00F85403">
        <w:rPr>
          <w:vertAlign w:val="superscript"/>
        </w:rPr>
        <w:t>nd</w:t>
      </w:r>
      <w:r>
        <w:t xml:space="preserve"> prize).  </w:t>
      </w:r>
    </w:p>
    <w:p w14:paraId="5C9BED01" w14:textId="77777777" w:rsidR="00FD58BB" w:rsidRPr="00240740" w:rsidRDefault="00FD58BB">
      <w:pPr>
        <w:jc w:val="both"/>
      </w:pPr>
    </w:p>
    <w:p w14:paraId="5C9BED02" w14:textId="11C57B3D" w:rsidR="00FD58BB" w:rsidRPr="00240740" w:rsidRDefault="00FD58BB" w:rsidP="00DB22DA">
      <w:pPr>
        <w:pStyle w:val="Heading1"/>
        <w:numPr>
          <w:ilvl w:val="0"/>
          <w:numId w:val="37"/>
        </w:numPr>
        <w:rPr>
          <w:rFonts w:ascii="Arial" w:hAnsi="Arial"/>
        </w:rPr>
      </w:pPr>
      <w:bookmarkStart w:id="27" w:name="_Toc168018431"/>
      <w:r w:rsidRPr="00240740">
        <w:rPr>
          <w:rFonts w:ascii="Arial" w:hAnsi="Arial"/>
        </w:rPr>
        <w:t>Disqualification</w:t>
      </w:r>
      <w:bookmarkEnd w:id="27"/>
    </w:p>
    <w:p w14:paraId="5C9BED03" w14:textId="77777777" w:rsidR="00FD58BB" w:rsidRPr="00240740" w:rsidRDefault="00FD58BB">
      <w:pPr>
        <w:pStyle w:val="BodyTextIndent"/>
        <w:outlineLvl w:val="0"/>
        <w:rPr>
          <w:rFonts w:ascii="Arial" w:hAnsi="Arial"/>
        </w:rPr>
      </w:pPr>
      <w:r w:rsidRPr="00240740">
        <w:rPr>
          <w:rFonts w:ascii="Arial" w:hAnsi="Arial"/>
        </w:rPr>
        <w:t xml:space="preserve">Any team or team member that does not adhere to these rules or brings disrepute upon the Challenge may be disqualified.  </w:t>
      </w:r>
    </w:p>
    <w:p w14:paraId="5C9BED04" w14:textId="77777777" w:rsidR="00FD58BB" w:rsidRPr="00240740" w:rsidRDefault="00FD58BB">
      <w:pPr>
        <w:ind w:left="709" w:hanging="709"/>
        <w:jc w:val="both"/>
      </w:pPr>
    </w:p>
    <w:p w14:paraId="5C9BED05" w14:textId="77777777" w:rsidR="00FD58BB" w:rsidRPr="00240740" w:rsidRDefault="00FD58BB">
      <w:pPr>
        <w:ind w:left="709" w:hanging="709"/>
        <w:jc w:val="both"/>
      </w:pPr>
      <w:r w:rsidRPr="00240740">
        <w:tab/>
        <w:t xml:space="preserve">Any matter concerning the possibility of a team disqualification or a matter bringing the Challenge into disrepute will be heard by a committee made up of the Chief </w:t>
      </w:r>
      <w:r w:rsidRPr="00240740">
        <w:lastRenderedPageBreak/>
        <w:t xml:space="preserve">Assessor and two other members from the organising body.  Any decision made by this group will be final.  </w:t>
      </w:r>
    </w:p>
    <w:p w14:paraId="5C9BED06" w14:textId="77777777" w:rsidR="00FD58BB" w:rsidRPr="00240740" w:rsidRDefault="00FD58BB">
      <w:pPr>
        <w:ind w:left="709" w:hanging="709"/>
        <w:jc w:val="both"/>
      </w:pPr>
    </w:p>
    <w:p w14:paraId="5C9BED07" w14:textId="77777777" w:rsidR="00FD58BB" w:rsidRPr="00240740" w:rsidRDefault="00FD58BB">
      <w:pPr>
        <w:ind w:left="709" w:hanging="709"/>
        <w:jc w:val="both"/>
        <w:rPr>
          <w:snapToGrid w:val="0"/>
        </w:rPr>
      </w:pPr>
      <w:r w:rsidRPr="00240740">
        <w:tab/>
      </w:r>
      <w:r w:rsidRPr="00240740">
        <w:rPr>
          <w:snapToGrid w:val="0"/>
        </w:rPr>
        <w:t xml:space="preserve">Spectators or team supporters may barrack and encourage teams in the spirit of fair play; however any “coaching”, including calling time remaining, from the spectators or team supporters will result in a “Freeze” being called, but the clock will continue to run.  The Assessor panel leader will give a warning to the offending person or persons.  Any subsequent coaching call will result in time being called on the participating team.  </w:t>
      </w:r>
    </w:p>
    <w:p w14:paraId="5C9BED08" w14:textId="77777777" w:rsidR="00FD58BB" w:rsidRPr="00240740" w:rsidRDefault="00FD58BB">
      <w:pPr>
        <w:ind w:left="709" w:hanging="709"/>
        <w:jc w:val="both"/>
        <w:rPr>
          <w:snapToGrid w:val="0"/>
        </w:rPr>
      </w:pPr>
    </w:p>
    <w:p w14:paraId="5C9BED09" w14:textId="601585F6" w:rsidR="00FD58BB" w:rsidRPr="00240740" w:rsidRDefault="00FD58BB" w:rsidP="00DB22DA">
      <w:pPr>
        <w:pStyle w:val="Heading1"/>
        <w:numPr>
          <w:ilvl w:val="0"/>
          <w:numId w:val="37"/>
        </w:numPr>
        <w:rPr>
          <w:rFonts w:ascii="Arial" w:hAnsi="Arial"/>
          <w:snapToGrid w:val="0"/>
        </w:rPr>
      </w:pPr>
      <w:bookmarkStart w:id="28" w:name="_Toc168018432"/>
      <w:r w:rsidRPr="00240740">
        <w:rPr>
          <w:rFonts w:ascii="Arial" w:hAnsi="Arial"/>
          <w:snapToGrid w:val="0"/>
        </w:rPr>
        <w:t>Participation in the Learning Symposium</w:t>
      </w:r>
      <w:bookmarkEnd w:id="28"/>
    </w:p>
    <w:p w14:paraId="5C9BED0A" w14:textId="77777777" w:rsidR="00FD58BB" w:rsidRPr="00240740" w:rsidRDefault="00FD58BB">
      <w:pPr>
        <w:ind w:left="720"/>
        <w:jc w:val="both"/>
        <w:outlineLvl w:val="0"/>
        <w:rPr>
          <w:snapToGrid w:val="0"/>
        </w:rPr>
      </w:pPr>
      <w:r w:rsidRPr="00240740">
        <w:rPr>
          <w:snapToGrid w:val="0"/>
        </w:rPr>
        <w:t>The intent of the Australasian Rescue Challenge is to explore, develop and promote best practice in the delivery of integrated road rescue services</w:t>
      </w:r>
      <w:r w:rsidR="00643C56">
        <w:rPr>
          <w:snapToGrid w:val="0"/>
        </w:rPr>
        <w:t xml:space="preserve"> and patient care</w:t>
      </w:r>
      <w:r w:rsidRPr="00240740">
        <w:rPr>
          <w:snapToGrid w:val="0"/>
        </w:rPr>
        <w:t xml:space="preserve">.  To this end the challenge each year includes a learning symposium the day before the challenge. To ensure maximum learning opportunity by all participants, attendance </w:t>
      </w:r>
      <w:r w:rsidR="00DB22DA">
        <w:rPr>
          <w:snapToGrid w:val="0"/>
        </w:rPr>
        <w:t xml:space="preserve">by teams competing in the Trauma Challenge </w:t>
      </w:r>
      <w:r w:rsidRPr="00240740">
        <w:rPr>
          <w:snapToGrid w:val="0"/>
        </w:rPr>
        <w:t xml:space="preserve">at the symposium is mandatory.  Teams that fail to attend </w:t>
      </w:r>
      <w:r w:rsidR="0017272D">
        <w:rPr>
          <w:snapToGrid w:val="0"/>
        </w:rPr>
        <w:t>this activity</w:t>
      </w:r>
      <w:r w:rsidRPr="00240740">
        <w:rPr>
          <w:snapToGrid w:val="0"/>
        </w:rPr>
        <w:t xml:space="preserve"> </w:t>
      </w:r>
      <w:r w:rsidR="00DB22DA">
        <w:rPr>
          <w:snapToGrid w:val="0"/>
        </w:rPr>
        <w:t>may</w:t>
      </w:r>
      <w:r w:rsidRPr="00240740">
        <w:rPr>
          <w:snapToGrid w:val="0"/>
        </w:rPr>
        <w:t xml:space="preserve"> be disqualified from participating in the Challenge.  </w:t>
      </w:r>
    </w:p>
    <w:p w14:paraId="5C9BED0B" w14:textId="77777777" w:rsidR="00FD58BB" w:rsidRPr="00005F9A" w:rsidRDefault="00FD58BB">
      <w:pPr>
        <w:jc w:val="both"/>
      </w:pPr>
    </w:p>
    <w:sectPr w:rsidR="00FD58BB" w:rsidRPr="00005F9A">
      <w:headerReference w:type="even" r:id="rId8"/>
      <w:headerReference w:type="default" r:id="rId9"/>
      <w:footerReference w:type="even" r:id="rId10"/>
      <w:footerReference w:type="default" r:id="rId11"/>
      <w:headerReference w:type="first" r:id="rId12"/>
      <w:footerReference w:type="first" r:id="rId13"/>
      <w:type w:val="continuous"/>
      <w:pgSz w:w="11907" w:h="16834"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ED10" w14:textId="77777777" w:rsidR="00231D01" w:rsidRDefault="00231D01">
      <w:r>
        <w:separator/>
      </w:r>
    </w:p>
  </w:endnote>
  <w:endnote w:type="continuationSeparator" w:id="0">
    <w:p w14:paraId="5C9BED11" w14:textId="77777777" w:rsidR="00231D01" w:rsidRDefault="0023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ED14" w14:textId="77777777" w:rsidR="00D938C7" w:rsidRDefault="00D938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C9BED15" w14:textId="77777777" w:rsidR="00D938C7" w:rsidRDefault="00D938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ED16" w14:textId="77777777" w:rsidR="00D938C7" w:rsidRPr="00B81B7D" w:rsidRDefault="00D938C7" w:rsidP="00FD58BB">
    <w:pPr>
      <w:pStyle w:val="Footer"/>
      <w:pBdr>
        <w:bottom w:val="single" w:sz="18" w:space="1" w:color="auto"/>
      </w:pBdr>
      <w:tabs>
        <w:tab w:val="right" w:pos="9356"/>
      </w:tabs>
      <w:jc w:val="center"/>
      <w:rPr>
        <w:rFonts w:cs="Arial"/>
        <w:b/>
        <w:sz w:val="16"/>
      </w:rPr>
    </w:pPr>
    <w:r w:rsidRPr="00B81B7D">
      <w:rPr>
        <w:rFonts w:cs="Arial"/>
        <w:b/>
        <w:sz w:val="16"/>
      </w:rPr>
      <w:t>Warning – Uncontrolled when printed!  The current version of this document is kept on the ARRO website.</w:t>
    </w:r>
  </w:p>
  <w:p w14:paraId="5C9BED17" w14:textId="77777777" w:rsidR="00D938C7" w:rsidRPr="00B81B7D" w:rsidRDefault="00D938C7" w:rsidP="00FD58BB">
    <w:pPr>
      <w:pStyle w:val="Footer"/>
      <w:tabs>
        <w:tab w:val="clear" w:pos="4153"/>
        <w:tab w:val="clear" w:pos="8306"/>
        <w:tab w:val="left" w:pos="1560"/>
        <w:tab w:val="left" w:pos="6521"/>
        <w:tab w:val="right" w:pos="9356"/>
      </w:tabs>
      <w:rPr>
        <w:rFonts w:cs="Arial"/>
        <w:snapToGrid w:val="0"/>
        <w:sz w:val="16"/>
        <w:szCs w:val="16"/>
      </w:rPr>
    </w:pPr>
    <w:r w:rsidRPr="00B81B7D">
      <w:rPr>
        <w:rFonts w:cs="Arial"/>
        <w:sz w:val="16"/>
        <w:szCs w:val="16"/>
      </w:rPr>
      <w:t>Authorised by:</w:t>
    </w:r>
    <w:r w:rsidRPr="00B81B7D">
      <w:rPr>
        <w:rFonts w:cs="Arial"/>
        <w:sz w:val="16"/>
        <w:szCs w:val="16"/>
      </w:rPr>
      <w:tab/>
    </w:r>
    <w:r>
      <w:rPr>
        <w:rFonts w:cs="Arial"/>
        <w:sz w:val="16"/>
        <w:szCs w:val="16"/>
      </w:rPr>
      <w:t>ARRO Executive</w:t>
    </w:r>
    <w:r w:rsidRPr="00B81B7D">
      <w:rPr>
        <w:rFonts w:cs="Arial"/>
        <w:sz w:val="16"/>
        <w:szCs w:val="16"/>
      </w:rPr>
      <w:tab/>
      <w:t>Original Issue</w:t>
    </w:r>
    <w:r w:rsidRPr="00B81B7D">
      <w:rPr>
        <w:rFonts w:cs="Arial"/>
        <w:snapToGrid w:val="0"/>
        <w:sz w:val="16"/>
        <w:szCs w:val="16"/>
      </w:rPr>
      <w:t>:</w:t>
    </w:r>
    <w:r w:rsidRPr="00B81B7D">
      <w:rPr>
        <w:rFonts w:cs="Arial"/>
        <w:snapToGrid w:val="0"/>
        <w:sz w:val="16"/>
        <w:szCs w:val="16"/>
      </w:rPr>
      <w:tab/>
    </w:r>
    <w:r>
      <w:rPr>
        <w:rFonts w:cs="Arial"/>
        <w:snapToGrid w:val="0"/>
        <w:sz w:val="16"/>
        <w:szCs w:val="16"/>
      </w:rPr>
      <w:t>June 2011</w:t>
    </w:r>
  </w:p>
  <w:p w14:paraId="5C9BED18" w14:textId="77777777" w:rsidR="00D938C7" w:rsidRDefault="00D938C7" w:rsidP="00FD58BB">
    <w:pPr>
      <w:pStyle w:val="Footer"/>
      <w:tabs>
        <w:tab w:val="clear" w:pos="4153"/>
        <w:tab w:val="clear" w:pos="8306"/>
        <w:tab w:val="left" w:pos="1560"/>
        <w:tab w:val="left" w:pos="6521"/>
        <w:tab w:val="right" w:pos="9356"/>
      </w:tabs>
      <w:rPr>
        <w:rFonts w:cs="Arial"/>
        <w:i/>
        <w:iCs/>
        <w:sz w:val="16"/>
        <w:szCs w:val="16"/>
      </w:rPr>
    </w:pPr>
  </w:p>
  <w:p w14:paraId="5C9BED19" w14:textId="74AA9C32" w:rsidR="00D938C7" w:rsidRPr="00B81B7D" w:rsidRDefault="00D938C7" w:rsidP="00FD58BB">
    <w:pPr>
      <w:pStyle w:val="Footer"/>
      <w:tabs>
        <w:tab w:val="clear" w:pos="4153"/>
        <w:tab w:val="clear" w:pos="8306"/>
        <w:tab w:val="left" w:pos="1560"/>
        <w:tab w:val="left" w:pos="6521"/>
        <w:tab w:val="right" w:pos="9356"/>
      </w:tabs>
      <w:rPr>
        <w:rFonts w:cs="Arial"/>
        <w:sz w:val="16"/>
        <w:szCs w:val="16"/>
      </w:rPr>
    </w:pPr>
    <w:r w:rsidRPr="00B81B7D">
      <w:rPr>
        <w:rFonts w:cs="Arial"/>
        <w:sz w:val="16"/>
        <w:szCs w:val="16"/>
      </w:rPr>
      <w:t>Document Owner:</w:t>
    </w:r>
    <w:r w:rsidRPr="00B81B7D">
      <w:rPr>
        <w:rFonts w:cs="Arial"/>
        <w:sz w:val="16"/>
        <w:szCs w:val="16"/>
      </w:rPr>
      <w:tab/>
    </w:r>
    <w:r>
      <w:rPr>
        <w:rFonts w:cs="Arial"/>
        <w:sz w:val="16"/>
        <w:szCs w:val="16"/>
      </w:rPr>
      <w:t>Challenge Coordinator</w:t>
    </w:r>
    <w:r w:rsidRPr="00B81B7D">
      <w:rPr>
        <w:rFonts w:cs="Arial"/>
        <w:sz w:val="16"/>
        <w:szCs w:val="16"/>
      </w:rPr>
      <w:tab/>
      <w:t>Current Version:</w:t>
    </w:r>
    <w:r w:rsidRPr="00B81B7D">
      <w:rPr>
        <w:rFonts w:cs="Arial"/>
        <w:sz w:val="16"/>
        <w:szCs w:val="16"/>
      </w:rPr>
      <w:tab/>
    </w:r>
    <w:r w:rsidR="000D6505">
      <w:rPr>
        <w:rFonts w:cs="Arial"/>
        <w:sz w:val="16"/>
        <w:szCs w:val="16"/>
      </w:rPr>
      <w:t>March 2022</w:t>
    </w:r>
  </w:p>
  <w:p w14:paraId="5C9BED1A" w14:textId="77777777" w:rsidR="00D938C7" w:rsidRDefault="00D938C7" w:rsidP="00FD58BB">
    <w:pPr>
      <w:pStyle w:val="Footer"/>
      <w:tabs>
        <w:tab w:val="clear" w:pos="4153"/>
        <w:tab w:val="clear" w:pos="8306"/>
        <w:tab w:val="left" w:pos="6521"/>
        <w:tab w:val="right" w:pos="9356"/>
      </w:tabs>
      <w:rPr>
        <w:rFonts w:cs="Arial"/>
        <w:i/>
        <w:iCs/>
        <w:sz w:val="16"/>
        <w:szCs w:val="16"/>
      </w:rPr>
    </w:pPr>
  </w:p>
  <w:p w14:paraId="5C9BED1B" w14:textId="6BE0523E" w:rsidR="00D938C7" w:rsidRPr="00B81B7D" w:rsidRDefault="00D938C7" w:rsidP="00FD58BB">
    <w:pPr>
      <w:pStyle w:val="Footer"/>
      <w:tabs>
        <w:tab w:val="clear" w:pos="4153"/>
        <w:tab w:val="clear" w:pos="8306"/>
        <w:tab w:val="left" w:pos="6521"/>
        <w:tab w:val="right" w:pos="9356"/>
      </w:tabs>
      <w:rPr>
        <w:rFonts w:cs="Arial"/>
        <w:snapToGrid w:val="0"/>
        <w:sz w:val="16"/>
        <w:szCs w:val="16"/>
      </w:rPr>
    </w:pPr>
    <w:r w:rsidRPr="00B81B7D">
      <w:rPr>
        <w:rFonts w:cs="Arial"/>
        <w:snapToGrid w:val="0"/>
        <w:sz w:val="16"/>
        <w:szCs w:val="16"/>
      </w:rPr>
      <w:t xml:space="preserve">Page </w:t>
    </w:r>
    <w:r w:rsidRPr="00B81B7D">
      <w:rPr>
        <w:rFonts w:cs="Arial"/>
        <w:snapToGrid w:val="0"/>
        <w:sz w:val="16"/>
        <w:szCs w:val="16"/>
      </w:rPr>
      <w:fldChar w:fldCharType="begin"/>
    </w:r>
    <w:r w:rsidRPr="00B81B7D">
      <w:rPr>
        <w:rFonts w:cs="Arial"/>
        <w:snapToGrid w:val="0"/>
        <w:sz w:val="16"/>
        <w:szCs w:val="16"/>
      </w:rPr>
      <w:instrText xml:space="preserve"> PAGE </w:instrText>
    </w:r>
    <w:r w:rsidRPr="00B81B7D">
      <w:rPr>
        <w:rFonts w:cs="Arial"/>
        <w:snapToGrid w:val="0"/>
        <w:sz w:val="16"/>
        <w:szCs w:val="16"/>
      </w:rPr>
      <w:fldChar w:fldCharType="separate"/>
    </w:r>
    <w:r w:rsidR="00BC5C8F">
      <w:rPr>
        <w:rFonts w:cs="Arial"/>
        <w:noProof/>
        <w:snapToGrid w:val="0"/>
        <w:sz w:val="16"/>
        <w:szCs w:val="16"/>
      </w:rPr>
      <w:t>8</w:t>
    </w:r>
    <w:r w:rsidRPr="00B81B7D">
      <w:rPr>
        <w:rFonts w:cs="Arial"/>
        <w:snapToGrid w:val="0"/>
        <w:sz w:val="16"/>
        <w:szCs w:val="16"/>
      </w:rPr>
      <w:fldChar w:fldCharType="end"/>
    </w:r>
    <w:r w:rsidRPr="00B81B7D">
      <w:rPr>
        <w:rFonts w:cs="Arial"/>
        <w:snapToGrid w:val="0"/>
        <w:sz w:val="16"/>
        <w:szCs w:val="16"/>
      </w:rPr>
      <w:t xml:space="preserve"> of </w:t>
    </w:r>
    <w:r w:rsidRPr="00B81B7D">
      <w:rPr>
        <w:rFonts w:cs="Arial"/>
        <w:snapToGrid w:val="0"/>
        <w:sz w:val="16"/>
        <w:szCs w:val="16"/>
      </w:rPr>
      <w:fldChar w:fldCharType="begin"/>
    </w:r>
    <w:r w:rsidRPr="00B81B7D">
      <w:rPr>
        <w:rFonts w:cs="Arial"/>
        <w:snapToGrid w:val="0"/>
        <w:sz w:val="16"/>
        <w:szCs w:val="16"/>
      </w:rPr>
      <w:instrText xml:space="preserve"> NUMPAGES </w:instrText>
    </w:r>
    <w:r w:rsidRPr="00B81B7D">
      <w:rPr>
        <w:rFonts w:cs="Arial"/>
        <w:snapToGrid w:val="0"/>
        <w:sz w:val="16"/>
        <w:szCs w:val="16"/>
      </w:rPr>
      <w:fldChar w:fldCharType="separate"/>
    </w:r>
    <w:r w:rsidR="00BC5C8F">
      <w:rPr>
        <w:rFonts w:cs="Arial"/>
        <w:noProof/>
        <w:snapToGrid w:val="0"/>
        <w:sz w:val="16"/>
        <w:szCs w:val="16"/>
      </w:rPr>
      <w:t>10</w:t>
    </w:r>
    <w:r w:rsidRPr="00B81B7D">
      <w:rPr>
        <w:rFonts w:cs="Arial"/>
        <w:snapToGrid w:val="0"/>
        <w:sz w:val="16"/>
        <w:szCs w:val="16"/>
      </w:rPr>
      <w:fldChar w:fldCharType="end"/>
    </w:r>
    <w:r w:rsidRPr="00B81B7D">
      <w:rPr>
        <w:rFonts w:cs="Arial"/>
        <w:sz w:val="16"/>
        <w:szCs w:val="16"/>
      </w:rPr>
      <w:tab/>
      <w:t xml:space="preserve">Review </w:t>
    </w:r>
    <w:r>
      <w:rPr>
        <w:rFonts w:cs="Arial"/>
        <w:sz w:val="16"/>
        <w:szCs w:val="16"/>
      </w:rPr>
      <w:t>By</w:t>
    </w:r>
    <w:r w:rsidRPr="00B81B7D">
      <w:rPr>
        <w:rFonts w:cs="Arial"/>
        <w:sz w:val="16"/>
        <w:szCs w:val="16"/>
      </w:rPr>
      <w:t>:</w:t>
    </w:r>
    <w:r w:rsidRPr="00B81B7D">
      <w:rPr>
        <w:rFonts w:cs="Arial"/>
        <w:sz w:val="16"/>
        <w:szCs w:val="16"/>
      </w:rPr>
      <w:tab/>
    </w:r>
    <w:r w:rsidR="000D6505">
      <w:rPr>
        <w:rFonts w:cs="Arial"/>
        <w:sz w:val="16"/>
        <w:szCs w:val="16"/>
      </w:rPr>
      <w:t>December 2022</w:t>
    </w:r>
  </w:p>
  <w:p w14:paraId="5C9BED1C" w14:textId="77777777" w:rsidR="00D938C7" w:rsidRPr="00B81B7D" w:rsidRDefault="00D938C7" w:rsidP="00FD58BB">
    <w:pPr>
      <w:pStyle w:val="Footer"/>
      <w:pBdr>
        <w:bottom w:val="single" w:sz="18" w:space="1" w:color="auto"/>
      </w:pBdr>
      <w:tabs>
        <w:tab w:val="clear" w:pos="4153"/>
        <w:tab w:val="clear" w:pos="8306"/>
        <w:tab w:val="left" w:pos="6521"/>
        <w:tab w:val="right" w:pos="9356"/>
      </w:tabs>
      <w:rPr>
        <w:rFonts w:cs="Arial"/>
        <w:i/>
        <w:iCs/>
        <w:snapToGrid w:val="0"/>
        <w:sz w:val="16"/>
        <w:szCs w:val="16"/>
      </w:rPr>
    </w:pPr>
  </w:p>
  <w:p w14:paraId="5C9BED1D" w14:textId="77777777" w:rsidR="00D938C7" w:rsidRPr="00240740" w:rsidRDefault="00D938C7" w:rsidP="00FD58BB">
    <w:pPr>
      <w:pStyle w:val="Footer"/>
      <w:rPr>
        <w:sz w:val="16"/>
      </w:rPr>
    </w:pPr>
    <w:r w:rsidRPr="00240740">
      <w:rPr>
        <w:sz w:val="16"/>
      </w:rPr>
      <w:t xml:space="preserve">© </w:t>
    </w:r>
    <w:r w:rsidRPr="00240740">
      <w:rPr>
        <w:sz w:val="16"/>
      </w:rPr>
      <w:fldChar w:fldCharType="begin"/>
    </w:r>
    <w:r w:rsidRPr="00240740">
      <w:rPr>
        <w:sz w:val="16"/>
      </w:rPr>
      <w:instrText xml:space="preserve"> CONTACT _Con-390E66BC19DF </w:instrText>
    </w:r>
    <w:r w:rsidRPr="00240740">
      <w:rPr>
        <w:sz w:val="16"/>
      </w:rPr>
      <w:fldChar w:fldCharType="separate"/>
    </w:r>
    <w:r w:rsidRPr="00240740">
      <w:rPr>
        <w:noProof/>
        <w:sz w:val="16"/>
        <w:lang w:val="en-US"/>
      </w:rPr>
      <w:t>Australasian Road Rescue Organisation</w:t>
    </w:r>
    <w:r w:rsidRPr="00240740">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ED1E" w14:textId="77777777" w:rsidR="00D938C7" w:rsidRPr="00B81B7D" w:rsidRDefault="00D938C7" w:rsidP="00FD58BB">
    <w:pPr>
      <w:pStyle w:val="Footer"/>
      <w:pBdr>
        <w:bottom w:val="single" w:sz="18" w:space="1" w:color="auto"/>
      </w:pBdr>
      <w:tabs>
        <w:tab w:val="clear" w:pos="4153"/>
        <w:tab w:val="clear" w:pos="8306"/>
        <w:tab w:val="right" w:pos="9498"/>
      </w:tabs>
      <w:jc w:val="center"/>
      <w:rPr>
        <w:rFonts w:cs="Arial"/>
        <w:b/>
        <w:sz w:val="16"/>
      </w:rPr>
    </w:pPr>
    <w:r w:rsidRPr="00B81B7D">
      <w:rPr>
        <w:rFonts w:cs="Arial"/>
        <w:b/>
        <w:sz w:val="16"/>
      </w:rPr>
      <w:t>Warning – Uncontrolled when printed!  The current version of this document is kept on the ARRO website.</w:t>
    </w:r>
  </w:p>
  <w:p w14:paraId="5C9BED1F" w14:textId="77777777" w:rsidR="00D938C7" w:rsidRPr="00B81B7D" w:rsidRDefault="00D938C7" w:rsidP="00FD58BB">
    <w:pPr>
      <w:pStyle w:val="Footer"/>
      <w:tabs>
        <w:tab w:val="clear" w:pos="4153"/>
        <w:tab w:val="clear" w:pos="8306"/>
        <w:tab w:val="left" w:pos="1560"/>
        <w:tab w:val="left" w:pos="6804"/>
        <w:tab w:val="right" w:pos="9498"/>
      </w:tabs>
      <w:rPr>
        <w:rFonts w:cs="Arial"/>
        <w:snapToGrid w:val="0"/>
        <w:sz w:val="16"/>
        <w:szCs w:val="16"/>
      </w:rPr>
    </w:pPr>
    <w:r w:rsidRPr="00B81B7D">
      <w:rPr>
        <w:rFonts w:cs="Arial"/>
        <w:sz w:val="16"/>
        <w:szCs w:val="16"/>
      </w:rPr>
      <w:t>Authorised by:</w:t>
    </w:r>
    <w:r w:rsidRPr="00B81B7D">
      <w:rPr>
        <w:rFonts w:cs="Arial"/>
        <w:sz w:val="16"/>
        <w:szCs w:val="16"/>
      </w:rPr>
      <w:tab/>
    </w:r>
    <w:r>
      <w:rPr>
        <w:rFonts w:cs="Arial"/>
        <w:sz w:val="16"/>
        <w:szCs w:val="16"/>
      </w:rPr>
      <w:t>ARRO Executive</w:t>
    </w:r>
    <w:r w:rsidRPr="00B81B7D">
      <w:rPr>
        <w:rFonts w:cs="Arial"/>
        <w:sz w:val="16"/>
        <w:szCs w:val="16"/>
      </w:rPr>
      <w:tab/>
      <w:t>Original Issue</w:t>
    </w:r>
    <w:r w:rsidRPr="00B81B7D">
      <w:rPr>
        <w:rFonts w:cs="Arial"/>
        <w:snapToGrid w:val="0"/>
        <w:sz w:val="16"/>
        <w:szCs w:val="16"/>
      </w:rPr>
      <w:t>:</w:t>
    </w:r>
    <w:r w:rsidRPr="00B81B7D">
      <w:rPr>
        <w:rFonts w:cs="Arial"/>
        <w:snapToGrid w:val="0"/>
        <w:sz w:val="16"/>
        <w:szCs w:val="16"/>
      </w:rPr>
      <w:tab/>
    </w:r>
    <w:r>
      <w:rPr>
        <w:rFonts w:cs="Arial"/>
        <w:snapToGrid w:val="0"/>
        <w:sz w:val="16"/>
        <w:szCs w:val="16"/>
      </w:rPr>
      <w:t>June 2011</w:t>
    </w:r>
  </w:p>
  <w:p w14:paraId="5C9BED20" w14:textId="77777777" w:rsidR="00D938C7" w:rsidRDefault="00D938C7" w:rsidP="00FD58BB">
    <w:pPr>
      <w:pStyle w:val="Footer"/>
      <w:tabs>
        <w:tab w:val="clear" w:pos="4153"/>
        <w:tab w:val="clear" w:pos="8306"/>
        <w:tab w:val="left" w:pos="1560"/>
        <w:tab w:val="left" w:pos="6804"/>
        <w:tab w:val="right" w:pos="9498"/>
      </w:tabs>
      <w:rPr>
        <w:rFonts w:cs="Arial"/>
        <w:i/>
        <w:iCs/>
        <w:sz w:val="16"/>
        <w:szCs w:val="16"/>
      </w:rPr>
    </w:pPr>
  </w:p>
  <w:p w14:paraId="5C9BED21" w14:textId="3D192A37" w:rsidR="00D938C7" w:rsidRPr="00B81B7D" w:rsidRDefault="00D938C7" w:rsidP="00FD58BB">
    <w:pPr>
      <w:pStyle w:val="Footer"/>
      <w:tabs>
        <w:tab w:val="clear" w:pos="4153"/>
        <w:tab w:val="clear" w:pos="8306"/>
        <w:tab w:val="left" w:pos="1560"/>
        <w:tab w:val="left" w:pos="6804"/>
        <w:tab w:val="right" w:pos="9498"/>
      </w:tabs>
      <w:rPr>
        <w:rFonts w:cs="Arial"/>
        <w:sz w:val="16"/>
        <w:szCs w:val="16"/>
      </w:rPr>
    </w:pPr>
    <w:r w:rsidRPr="00B81B7D">
      <w:rPr>
        <w:rFonts w:cs="Arial"/>
        <w:sz w:val="16"/>
        <w:szCs w:val="16"/>
      </w:rPr>
      <w:t>Document Owner:</w:t>
    </w:r>
    <w:r w:rsidRPr="00B81B7D">
      <w:rPr>
        <w:rFonts w:cs="Arial"/>
        <w:sz w:val="16"/>
        <w:szCs w:val="16"/>
      </w:rPr>
      <w:tab/>
    </w:r>
    <w:r>
      <w:rPr>
        <w:rFonts w:cs="Arial"/>
        <w:sz w:val="16"/>
        <w:szCs w:val="16"/>
      </w:rPr>
      <w:t>Challenge Coordinator</w:t>
    </w:r>
    <w:r w:rsidRPr="00B81B7D">
      <w:rPr>
        <w:rFonts w:cs="Arial"/>
        <w:sz w:val="16"/>
        <w:szCs w:val="16"/>
      </w:rPr>
      <w:tab/>
      <w:t>Current Version:</w:t>
    </w:r>
    <w:r w:rsidRPr="00B81B7D">
      <w:rPr>
        <w:rFonts w:cs="Arial"/>
        <w:sz w:val="16"/>
        <w:szCs w:val="16"/>
      </w:rPr>
      <w:tab/>
    </w:r>
    <w:r w:rsidR="00B06DCC">
      <w:rPr>
        <w:rFonts w:cs="Arial"/>
        <w:sz w:val="16"/>
        <w:szCs w:val="16"/>
      </w:rPr>
      <w:t>March 2022</w:t>
    </w:r>
  </w:p>
  <w:p w14:paraId="5C9BED22" w14:textId="77777777" w:rsidR="00D938C7" w:rsidRDefault="00D938C7" w:rsidP="00FD58BB">
    <w:pPr>
      <w:pStyle w:val="Footer"/>
      <w:tabs>
        <w:tab w:val="clear" w:pos="4153"/>
        <w:tab w:val="clear" w:pos="8306"/>
        <w:tab w:val="left" w:pos="6804"/>
        <w:tab w:val="right" w:pos="9498"/>
      </w:tabs>
      <w:rPr>
        <w:rFonts w:cs="Arial"/>
        <w:i/>
        <w:iCs/>
        <w:sz w:val="16"/>
        <w:szCs w:val="16"/>
      </w:rPr>
    </w:pPr>
  </w:p>
  <w:p w14:paraId="5C9BED23" w14:textId="73FB565E" w:rsidR="00D938C7" w:rsidRPr="00B81B7D" w:rsidRDefault="00D938C7" w:rsidP="00FD58BB">
    <w:pPr>
      <w:pStyle w:val="Footer"/>
      <w:tabs>
        <w:tab w:val="clear" w:pos="4153"/>
        <w:tab w:val="clear" w:pos="8306"/>
        <w:tab w:val="left" w:pos="6804"/>
        <w:tab w:val="right" w:pos="9498"/>
      </w:tabs>
      <w:rPr>
        <w:rFonts w:cs="Arial"/>
        <w:snapToGrid w:val="0"/>
        <w:sz w:val="16"/>
        <w:szCs w:val="16"/>
      </w:rPr>
    </w:pPr>
    <w:r w:rsidRPr="00B81B7D">
      <w:rPr>
        <w:rFonts w:cs="Arial"/>
        <w:snapToGrid w:val="0"/>
        <w:sz w:val="16"/>
        <w:szCs w:val="16"/>
      </w:rPr>
      <w:t xml:space="preserve">Page </w:t>
    </w:r>
    <w:r w:rsidRPr="00B81B7D">
      <w:rPr>
        <w:rFonts w:cs="Arial"/>
        <w:snapToGrid w:val="0"/>
        <w:sz w:val="16"/>
        <w:szCs w:val="16"/>
      </w:rPr>
      <w:fldChar w:fldCharType="begin"/>
    </w:r>
    <w:r w:rsidRPr="00B81B7D">
      <w:rPr>
        <w:rFonts w:cs="Arial"/>
        <w:snapToGrid w:val="0"/>
        <w:sz w:val="16"/>
        <w:szCs w:val="16"/>
      </w:rPr>
      <w:instrText xml:space="preserve"> PAGE </w:instrText>
    </w:r>
    <w:r w:rsidRPr="00B81B7D">
      <w:rPr>
        <w:rFonts w:cs="Arial"/>
        <w:snapToGrid w:val="0"/>
        <w:sz w:val="16"/>
        <w:szCs w:val="16"/>
      </w:rPr>
      <w:fldChar w:fldCharType="separate"/>
    </w:r>
    <w:r w:rsidR="00BC5C8F">
      <w:rPr>
        <w:rFonts w:cs="Arial"/>
        <w:noProof/>
        <w:snapToGrid w:val="0"/>
        <w:sz w:val="16"/>
        <w:szCs w:val="16"/>
      </w:rPr>
      <w:t>1</w:t>
    </w:r>
    <w:r w:rsidRPr="00B81B7D">
      <w:rPr>
        <w:rFonts w:cs="Arial"/>
        <w:snapToGrid w:val="0"/>
        <w:sz w:val="16"/>
        <w:szCs w:val="16"/>
      </w:rPr>
      <w:fldChar w:fldCharType="end"/>
    </w:r>
    <w:r w:rsidRPr="00B81B7D">
      <w:rPr>
        <w:rFonts w:cs="Arial"/>
        <w:snapToGrid w:val="0"/>
        <w:sz w:val="16"/>
        <w:szCs w:val="16"/>
      </w:rPr>
      <w:t xml:space="preserve"> of </w:t>
    </w:r>
    <w:r w:rsidRPr="00B81B7D">
      <w:rPr>
        <w:rFonts w:cs="Arial"/>
        <w:snapToGrid w:val="0"/>
        <w:sz w:val="16"/>
        <w:szCs w:val="16"/>
      </w:rPr>
      <w:fldChar w:fldCharType="begin"/>
    </w:r>
    <w:r w:rsidRPr="00B81B7D">
      <w:rPr>
        <w:rFonts w:cs="Arial"/>
        <w:snapToGrid w:val="0"/>
        <w:sz w:val="16"/>
        <w:szCs w:val="16"/>
      </w:rPr>
      <w:instrText xml:space="preserve"> NUMPAGES </w:instrText>
    </w:r>
    <w:r w:rsidRPr="00B81B7D">
      <w:rPr>
        <w:rFonts w:cs="Arial"/>
        <w:snapToGrid w:val="0"/>
        <w:sz w:val="16"/>
        <w:szCs w:val="16"/>
      </w:rPr>
      <w:fldChar w:fldCharType="separate"/>
    </w:r>
    <w:r w:rsidR="00BC5C8F">
      <w:rPr>
        <w:rFonts w:cs="Arial"/>
        <w:noProof/>
        <w:snapToGrid w:val="0"/>
        <w:sz w:val="16"/>
        <w:szCs w:val="16"/>
      </w:rPr>
      <w:t>10</w:t>
    </w:r>
    <w:r w:rsidRPr="00B81B7D">
      <w:rPr>
        <w:rFonts w:cs="Arial"/>
        <w:snapToGrid w:val="0"/>
        <w:sz w:val="16"/>
        <w:szCs w:val="16"/>
      </w:rPr>
      <w:fldChar w:fldCharType="end"/>
    </w:r>
    <w:r w:rsidRPr="00B81B7D">
      <w:rPr>
        <w:rFonts w:cs="Arial"/>
        <w:sz w:val="16"/>
        <w:szCs w:val="16"/>
      </w:rPr>
      <w:tab/>
      <w:t xml:space="preserve">Review </w:t>
    </w:r>
    <w:r>
      <w:rPr>
        <w:rFonts w:cs="Arial"/>
        <w:sz w:val="16"/>
        <w:szCs w:val="16"/>
      </w:rPr>
      <w:t>By</w:t>
    </w:r>
    <w:r w:rsidRPr="00B81B7D">
      <w:rPr>
        <w:rFonts w:cs="Arial"/>
        <w:sz w:val="16"/>
        <w:szCs w:val="16"/>
      </w:rPr>
      <w:t>:</w:t>
    </w:r>
    <w:r w:rsidRPr="00B81B7D">
      <w:rPr>
        <w:rFonts w:cs="Arial"/>
        <w:sz w:val="16"/>
        <w:szCs w:val="16"/>
      </w:rPr>
      <w:tab/>
    </w:r>
    <w:r w:rsidR="00BB3515">
      <w:rPr>
        <w:rFonts w:cs="Arial"/>
        <w:sz w:val="16"/>
        <w:szCs w:val="16"/>
      </w:rPr>
      <w:t xml:space="preserve">December </w:t>
    </w:r>
    <w:r w:rsidR="00B06DCC">
      <w:rPr>
        <w:rFonts w:cs="Arial"/>
        <w:sz w:val="16"/>
        <w:szCs w:val="16"/>
      </w:rPr>
      <w:t>2022</w:t>
    </w:r>
  </w:p>
  <w:p w14:paraId="5C9BED24" w14:textId="77777777" w:rsidR="00D938C7" w:rsidRPr="00B81B7D" w:rsidRDefault="00D938C7" w:rsidP="00FD58BB">
    <w:pPr>
      <w:pStyle w:val="Footer"/>
      <w:pBdr>
        <w:bottom w:val="single" w:sz="18" w:space="1" w:color="auto"/>
      </w:pBdr>
      <w:tabs>
        <w:tab w:val="clear" w:pos="4153"/>
        <w:tab w:val="clear" w:pos="8306"/>
        <w:tab w:val="left" w:pos="6804"/>
        <w:tab w:val="right" w:pos="9498"/>
      </w:tabs>
      <w:rPr>
        <w:rFonts w:cs="Arial"/>
        <w:i/>
        <w:iCs/>
        <w:snapToGrid w:val="0"/>
        <w:sz w:val="16"/>
        <w:szCs w:val="16"/>
      </w:rPr>
    </w:pPr>
  </w:p>
  <w:p w14:paraId="5C9BED25" w14:textId="77777777" w:rsidR="00D938C7" w:rsidRPr="00240740" w:rsidRDefault="00D938C7">
    <w:pPr>
      <w:pStyle w:val="Footer"/>
      <w:rPr>
        <w:sz w:val="16"/>
      </w:rPr>
    </w:pPr>
    <w:r w:rsidRPr="00240740">
      <w:rPr>
        <w:sz w:val="16"/>
      </w:rPr>
      <w:t xml:space="preserve">© </w:t>
    </w:r>
    <w:r w:rsidRPr="00240740">
      <w:rPr>
        <w:sz w:val="16"/>
      </w:rPr>
      <w:fldChar w:fldCharType="begin"/>
    </w:r>
    <w:r w:rsidRPr="00240740">
      <w:rPr>
        <w:sz w:val="16"/>
      </w:rPr>
      <w:instrText xml:space="preserve"> CONTACT _Con-390E66BC19DF </w:instrText>
    </w:r>
    <w:r w:rsidRPr="00240740">
      <w:rPr>
        <w:sz w:val="16"/>
      </w:rPr>
      <w:fldChar w:fldCharType="separate"/>
    </w:r>
    <w:r w:rsidRPr="00240740">
      <w:rPr>
        <w:noProof/>
        <w:sz w:val="16"/>
        <w:lang w:val="en-US"/>
      </w:rPr>
      <w:t>Australasian Road Rescue Organisation</w:t>
    </w:r>
    <w:r w:rsidRPr="0024074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BED0E" w14:textId="77777777" w:rsidR="00231D01" w:rsidRDefault="00231D01">
      <w:r>
        <w:separator/>
      </w:r>
    </w:p>
  </w:footnote>
  <w:footnote w:type="continuationSeparator" w:id="0">
    <w:p w14:paraId="5C9BED0F" w14:textId="77777777" w:rsidR="00231D01" w:rsidRDefault="00231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3971" w14:textId="77777777" w:rsidR="00B06DCC" w:rsidRDefault="00B06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ED12" w14:textId="77777777" w:rsidR="00D938C7" w:rsidRDefault="00D938C7">
    <w:pPr>
      <w:pStyle w:val="Header"/>
      <w:jc w:val="right"/>
      <w:rPr>
        <w:rFonts w:cs="Arial"/>
        <w:b/>
        <w:bCs/>
        <w:i/>
        <w:iCs/>
      </w:rPr>
    </w:pPr>
    <w:r>
      <w:rPr>
        <w:rFonts w:cs="Arial"/>
        <w:b/>
        <w:bCs/>
        <w:i/>
        <w:iCs/>
        <w:sz w:val="20"/>
      </w:rPr>
      <w:t>Trauma Challenge Rules</w:t>
    </w:r>
  </w:p>
  <w:p w14:paraId="5C9BED13" w14:textId="77777777" w:rsidR="00D938C7" w:rsidRDefault="001734EE">
    <w:pPr>
      <w:pStyle w:val="Header"/>
    </w:pPr>
    <w:r>
      <w:rPr>
        <w:rFonts w:cs="Arial"/>
        <w:b/>
        <w:bCs/>
        <w:i/>
        <w:iCs/>
        <w:noProof/>
        <w:sz w:val="20"/>
        <w:lang w:eastAsia="en-AU"/>
      </w:rPr>
      <mc:AlternateContent>
        <mc:Choice Requires="wps">
          <w:drawing>
            <wp:anchor distT="0" distB="0" distL="114300" distR="114300" simplePos="0" relativeHeight="251657728" behindDoc="0" locked="0" layoutInCell="1" allowOverlap="1" wp14:anchorId="5C9BED26" wp14:editId="5C9BED27">
              <wp:simplePos x="0" y="0"/>
              <wp:positionH relativeFrom="column">
                <wp:posOffset>16510</wp:posOffset>
              </wp:positionH>
              <wp:positionV relativeFrom="paragraph">
                <wp:posOffset>83185</wp:posOffset>
              </wp:positionV>
              <wp:extent cx="617474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38EB6"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55pt" to="48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hsAEAAEkDAAAOAAAAZHJzL2Uyb0RvYy54bWysU01v2zAMvQ/YfxB0X+wUXbsZcXpI1126&#10;LUC7H8BIsi1MFgVSiZ1/P0lN0mK7DfNBoPjx9PhIr+7m0YmDIbboW7lc1FIYr1Bb37fy5/PDh0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EE4B" w14:textId="77777777" w:rsidR="00B06DCC" w:rsidRDefault="00B06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832"/>
    <w:multiLevelType w:val="hybridMultilevel"/>
    <w:tmpl w:val="6CE61E74"/>
    <w:lvl w:ilvl="0" w:tplc="DD2C6F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B577D"/>
    <w:multiLevelType w:val="hybridMultilevel"/>
    <w:tmpl w:val="435E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E20E3"/>
    <w:multiLevelType w:val="hybridMultilevel"/>
    <w:tmpl w:val="A3BE50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FD3B22"/>
    <w:multiLevelType w:val="multilevel"/>
    <w:tmpl w:val="4252C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C51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3D2CAF"/>
    <w:multiLevelType w:val="hybridMultilevel"/>
    <w:tmpl w:val="B5900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E14E9"/>
    <w:multiLevelType w:val="hybridMultilevel"/>
    <w:tmpl w:val="8C0E8F42"/>
    <w:lvl w:ilvl="0" w:tplc="DD2C6F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871CC"/>
    <w:multiLevelType w:val="hybridMultilevel"/>
    <w:tmpl w:val="1338B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A2D09"/>
    <w:multiLevelType w:val="hybridMultilevel"/>
    <w:tmpl w:val="C390DE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6B12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7453D9"/>
    <w:multiLevelType w:val="hybridMultilevel"/>
    <w:tmpl w:val="C5329598"/>
    <w:lvl w:ilvl="0" w:tplc="DD2C6F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03A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F363D3"/>
    <w:multiLevelType w:val="multilevel"/>
    <w:tmpl w:val="6CE61E74"/>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932C2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4DB6929"/>
    <w:multiLevelType w:val="hybridMultilevel"/>
    <w:tmpl w:val="4D2C0FEC"/>
    <w:lvl w:ilvl="0" w:tplc="04090001">
      <w:start w:val="1"/>
      <w:numFmt w:val="bullet"/>
      <w:lvlText w:val=""/>
      <w:lvlJc w:val="left"/>
      <w:pPr>
        <w:tabs>
          <w:tab w:val="num" w:pos="360"/>
        </w:tabs>
        <w:ind w:left="360" w:hanging="360"/>
      </w:pPr>
      <w:rPr>
        <w:rFonts w:ascii="Symbol" w:hAnsi="Symbol" w:hint="default"/>
      </w:rPr>
    </w:lvl>
    <w:lvl w:ilvl="1" w:tplc="867CEC22">
      <w:start w:val="1"/>
      <w:numFmt w:val="decimal"/>
      <w:lvlText w:val="%2."/>
      <w:lvlJc w:val="left"/>
      <w:pPr>
        <w:tabs>
          <w:tab w:val="num" w:pos="1425"/>
        </w:tabs>
        <w:ind w:left="1425" w:hanging="705"/>
      </w:pPr>
      <w:rPr>
        <w:rFonts w:hint="default"/>
        <w:b/>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6A5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B034F6"/>
    <w:multiLevelType w:val="hybridMultilevel"/>
    <w:tmpl w:val="E3B409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D0471F2"/>
    <w:multiLevelType w:val="hybridMultilevel"/>
    <w:tmpl w:val="5BCAE1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E614456"/>
    <w:multiLevelType w:val="hybridMultilevel"/>
    <w:tmpl w:val="D02E0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0813C8"/>
    <w:multiLevelType w:val="hybridMultilevel"/>
    <w:tmpl w:val="0C2C31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1041E5"/>
    <w:multiLevelType w:val="hybridMultilevel"/>
    <w:tmpl w:val="7988E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5749B"/>
    <w:multiLevelType w:val="hybridMultilevel"/>
    <w:tmpl w:val="6810B77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4860C1E"/>
    <w:multiLevelType w:val="hybridMultilevel"/>
    <w:tmpl w:val="FBC8B90A"/>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4A6253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FDF5A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53716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EB0B17"/>
    <w:multiLevelType w:val="hybridMultilevel"/>
    <w:tmpl w:val="58ECDC0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CBB4B12"/>
    <w:multiLevelType w:val="hybridMultilevel"/>
    <w:tmpl w:val="8D00B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5D01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4D3AC0"/>
    <w:multiLevelType w:val="hybridMultilevel"/>
    <w:tmpl w:val="4AB4574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F42AD0"/>
    <w:multiLevelType w:val="hybridMultilevel"/>
    <w:tmpl w:val="39D614C8"/>
    <w:lvl w:ilvl="0" w:tplc="DD2C6F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B4C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9F942C2"/>
    <w:multiLevelType w:val="hybridMultilevel"/>
    <w:tmpl w:val="A886B680"/>
    <w:lvl w:ilvl="0" w:tplc="AAFAE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E124E5"/>
    <w:multiLevelType w:val="hybridMultilevel"/>
    <w:tmpl w:val="45B22BD2"/>
    <w:lvl w:ilvl="0" w:tplc="04090001">
      <w:start w:val="1"/>
      <w:numFmt w:val="bullet"/>
      <w:lvlText w:val=""/>
      <w:lvlJc w:val="left"/>
      <w:pPr>
        <w:tabs>
          <w:tab w:val="num" w:pos="825"/>
        </w:tabs>
        <w:ind w:left="825" w:hanging="360"/>
      </w:pPr>
      <w:rPr>
        <w:rFonts w:ascii="Symbol" w:hAnsi="Symbol" w:hint="default"/>
      </w:rPr>
    </w:lvl>
    <w:lvl w:ilvl="1" w:tplc="04090003">
      <w:start w:val="1"/>
      <w:numFmt w:val="bullet"/>
      <w:lvlText w:val="o"/>
      <w:lvlJc w:val="left"/>
      <w:pPr>
        <w:tabs>
          <w:tab w:val="num" w:pos="1545"/>
        </w:tabs>
        <w:ind w:left="1545" w:hanging="360"/>
      </w:pPr>
      <w:rPr>
        <w:rFonts w:ascii="Courier New" w:hAnsi="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34" w15:restartNumberingAfterBreak="0">
    <w:nsid w:val="710819D9"/>
    <w:multiLevelType w:val="hybridMultilevel"/>
    <w:tmpl w:val="E1F64FD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10E6FEB"/>
    <w:multiLevelType w:val="hybridMultilevel"/>
    <w:tmpl w:val="606C6C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EA5086"/>
    <w:multiLevelType w:val="hybridMultilevel"/>
    <w:tmpl w:val="C108C5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0B509F"/>
    <w:multiLevelType w:val="hybridMultilevel"/>
    <w:tmpl w:val="716E2CB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25"/>
  </w:num>
  <w:num w:numId="2">
    <w:abstractNumId w:val="11"/>
  </w:num>
  <w:num w:numId="3">
    <w:abstractNumId w:val="9"/>
  </w:num>
  <w:num w:numId="4">
    <w:abstractNumId w:val="23"/>
  </w:num>
  <w:num w:numId="5">
    <w:abstractNumId w:val="24"/>
  </w:num>
  <w:num w:numId="6">
    <w:abstractNumId w:val="4"/>
  </w:num>
  <w:num w:numId="7">
    <w:abstractNumId w:val="31"/>
  </w:num>
  <w:num w:numId="8">
    <w:abstractNumId w:val="28"/>
  </w:num>
  <w:num w:numId="9">
    <w:abstractNumId w:val="13"/>
  </w:num>
  <w:num w:numId="10">
    <w:abstractNumId w:val="14"/>
  </w:num>
  <w:num w:numId="11">
    <w:abstractNumId w:val="36"/>
  </w:num>
  <w:num w:numId="12">
    <w:abstractNumId w:val="2"/>
  </w:num>
  <w:num w:numId="13">
    <w:abstractNumId w:val="15"/>
  </w:num>
  <w:num w:numId="14">
    <w:abstractNumId w:val="17"/>
  </w:num>
  <w:num w:numId="15">
    <w:abstractNumId w:val="22"/>
  </w:num>
  <w:num w:numId="16">
    <w:abstractNumId w:val="8"/>
  </w:num>
  <w:num w:numId="17">
    <w:abstractNumId w:val="21"/>
  </w:num>
  <w:num w:numId="18">
    <w:abstractNumId w:val="34"/>
  </w:num>
  <w:num w:numId="19">
    <w:abstractNumId w:val="26"/>
  </w:num>
  <w:num w:numId="20">
    <w:abstractNumId w:val="35"/>
  </w:num>
  <w:num w:numId="21">
    <w:abstractNumId w:val="29"/>
  </w:num>
  <w:num w:numId="22">
    <w:abstractNumId w:val="33"/>
  </w:num>
  <w:num w:numId="23">
    <w:abstractNumId w:val="20"/>
  </w:num>
  <w:num w:numId="24">
    <w:abstractNumId w:val="27"/>
  </w:num>
  <w:num w:numId="25">
    <w:abstractNumId w:val="18"/>
  </w:num>
  <w:num w:numId="26">
    <w:abstractNumId w:val="16"/>
  </w:num>
  <w:num w:numId="27">
    <w:abstractNumId w:val="19"/>
  </w:num>
  <w:num w:numId="28">
    <w:abstractNumId w:val="37"/>
  </w:num>
  <w:num w:numId="29">
    <w:abstractNumId w:val="5"/>
  </w:num>
  <w:num w:numId="30">
    <w:abstractNumId w:val="1"/>
  </w:num>
  <w:num w:numId="31">
    <w:abstractNumId w:val="7"/>
  </w:num>
  <w:num w:numId="32">
    <w:abstractNumId w:val="6"/>
  </w:num>
  <w:num w:numId="33">
    <w:abstractNumId w:val="3"/>
  </w:num>
  <w:num w:numId="34">
    <w:abstractNumId w:val="10"/>
  </w:num>
  <w:num w:numId="35">
    <w:abstractNumId w:val="30"/>
  </w:num>
  <w:num w:numId="36">
    <w:abstractNumId w:val="0"/>
  </w:num>
  <w:num w:numId="37">
    <w:abstractNumId w:val="32"/>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DFA"/>
    <w:rsid w:val="00050FBB"/>
    <w:rsid w:val="000C68B2"/>
    <w:rsid w:val="000D6505"/>
    <w:rsid w:val="0017272D"/>
    <w:rsid w:val="001734EE"/>
    <w:rsid w:val="00231D01"/>
    <w:rsid w:val="00252277"/>
    <w:rsid w:val="0026237C"/>
    <w:rsid w:val="002924D6"/>
    <w:rsid w:val="00311407"/>
    <w:rsid w:val="00351F45"/>
    <w:rsid w:val="00356E83"/>
    <w:rsid w:val="003837EC"/>
    <w:rsid w:val="00437DFA"/>
    <w:rsid w:val="004C5CBF"/>
    <w:rsid w:val="004D1377"/>
    <w:rsid w:val="004E2A92"/>
    <w:rsid w:val="004E664F"/>
    <w:rsid w:val="00513663"/>
    <w:rsid w:val="00522109"/>
    <w:rsid w:val="00564D57"/>
    <w:rsid w:val="00565022"/>
    <w:rsid w:val="00577E5A"/>
    <w:rsid w:val="00591ECF"/>
    <w:rsid w:val="005A60E1"/>
    <w:rsid w:val="00603DF3"/>
    <w:rsid w:val="006243F4"/>
    <w:rsid w:val="00643C56"/>
    <w:rsid w:val="006B0AD0"/>
    <w:rsid w:val="0070303B"/>
    <w:rsid w:val="0074146A"/>
    <w:rsid w:val="007A3DD3"/>
    <w:rsid w:val="00814CE6"/>
    <w:rsid w:val="0083435D"/>
    <w:rsid w:val="008B1C51"/>
    <w:rsid w:val="008B528E"/>
    <w:rsid w:val="008C5D56"/>
    <w:rsid w:val="008E0DF6"/>
    <w:rsid w:val="008F5663"/>
    <w:rsid w:val="008F779C"/>
    <w:rsid w:val="009076DB"/>
    <w:rsid w:val="00982A68"/>
    <w:rsid w:val="009E3F62"/>
    <w:rsid w:val="00B06DCC"/>
    <w:rsid w:val="00B2036D"/>
    <w:rsid w:val="00B927AE"/>
    <w:rsid w:val="00BA1FE1"/>
    <w:rsid w:val="00BB3515"/>
    <w:rsid w:val="00BC5C8F"/>
    <w:rsid w:val="00C21A32"/>
    <w:rsid w:val="00CB25AA"/>
    <w:rsid w:val="00CE78E0"/>
    <w:rsid w:val="00D11ED5"/>
    <w:rsid w:val="00D50BC0"/>
    <w:rsid w:val="00D55DF7"/>
    <w:rsid w:val="00D938C7"/>
    <w:rsid w:val="00DB22DA"/>
    <w:rsid w:val="00DD3101"/>
    <w:rsid w:val="00E649B4"/>
    <w:rsid w:val="00E66364"/>
    <w:rsid w:val="00EA3C98"/>
    <w:rsid w:val="00EB19AC"/>
    <w:rsid w:val="00F17D36"/>
    <w:rsid w:val="00FD5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9BEC18"/>
  <w15:docId w15:val="{02C28DCF-3B66-4BA6-B9F5-109EB7DC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505"/>
    <w:rPr>
      <w:rFonts w:ascii="Arial" w:hAnsi="Arial"/>
      <w:sz w:val="24"/>
      <w:lang w:eastAsia="en-US"/>
    </w:rPr>
  </w:style>
  <w:style w:type="paragraph" w:styleId="Heading1">
    <w:name w:val="heading 1"/>
    <w:basedOn w:val="Normal"/>
    <w:next w:val="Normal"/>
    <w:qFormat/>
    <w:pPr>
      <w:keepNext/>
      <w:widowControl w:val="0"/>
      <w:spacing w:after="120"/>
      <w:outlineLvl w:val="0"/>
    </w:pPr>
    <w:rPr>
      <w:rFonts w:ascii="Times New Roman" w:hAnsi="Times New Roman"/>
      <w:b/>
    </w:rPr>
  </w:style>
  <w:style w:type="paragraph" w:styleId="Heading2">
    <w:name w:val="heading 2"/>
    <w:basedOn w:val="Normal"/>
    <w:next w:val="Normal"/>
    <w:qFormat/>
    <w:pPr>
      <w:keepNext/>
      <w:widowControl w:val="0"/>
      <w:jc w:val="center"/>
      <w:outlineLvl w:val="1"/>
    </w:pPr>
    <w:rPr>
      <w:b/>
      <w:sz w:val="13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widowControl w:val="0"/>
      <w:jc w:val="center"/>
      <w:outlineLvl w:val="2"/>
    </w:pPr>
    <w:rPr>
      <w:b/>
      <w:sz w:val="40"/>
      <w:u w:val="single"/>
    </w:rPr>
  </w:style>
  <w:style w:type="paragraph" w:styleId="Heading4">
    <w:name w:val="heading 4"/>
    <w:basedOn w:val="Normal"/>
    <w:next w:val="Normal"/>
    <w:qFormat/>
    <w:pPr>
      <w:keepNext/>
      <w:ind w:firstLine="705"/>
      <w:jc w:val="both"/>
      <w:outlineLvl w:val="3"/>
    </w:pPr>
    <w:rPr>
      <w:rFonts w:ascii="Times New Roman" w:hAnsi="Times New Roman"/>
      <w:b/>
    </w:rPr>
  </w:style>
  <w:style w:type="paragraph" w:styleId="Heading5">
    <w:name w:val="heading 5"/>
    <w:basedOn w:val="Normal"/>
    <w:next w:val="Normal"/>
    <w:qFormat/>
    <w:pPr>
      <w:keepNext/>
      <w:ind w:left="709"/>
      <w:jc w:val="both"/>
      <w:outlineLvl w:val="4"/>
    </w:pPr>
    <w:rPr>
      <w:rFonts w:ascii="Times New Roman" w:hAnsi="Times New Roman"/>
      <w:b/>
    </w:rPr>
  </w:style>
  <w:style w:type="paragraph" w:styleId="Heading6">
    <w:name w:val="heading 6"/>
    <w:basedOn w:val="Normal"/>
    <w:next w:val="Normal"/>
    <w:qFormat/>
    <w:pPr>
      <w:keepNext/>
      <w:jc w:val="center"/>
      <w:outlineLvl w:val="5"/>
    </w:pPr>
    <w:rPr>
      <w:rFonts w:ascii="Times New Roman" w:hAnsi="Times New Roman"/>
      <w:b/>
      <w:sz w:val="28"/>
      <w:u w:val="single"/>
    </w:rPr>
  </w:style>
  <w:style w:type="paragraph" w:styleId="Heading7">
    <w:name w:val="heading 7"/>
    <w:basedOn w:val="Normal"/>
    <w:next w:val="Normal"/>
    <w:qFormat/>
    <w:pPr>
      <w:keepNext/>
      <w:ind w:left="709" w:hanging="709"/>
      <w:jc w:val="both"/>
      <w:outlineLvl w:val="6"/>
    </w:pPr>
    <w:rPr>
      <w:rFonts w:ascii="Times New Roman" w:hAnsi="Times New Roman"/>
      <w:sz w:val="30"/>
    </w:rPr>
  </w:style>
  <w:style w:type="paragraph" w:styleId="Heading8">
    <w:name w:val="heading 8"/>
    <w:basedOn w:val="Normal"/>
    <w:next w:val="Normal"/>
    <w:qFormat/>
    <w:pPr>
      <w:keepNext/>
      <w:ind w:left="1418" w:hanging="709"/>
      <w:jc w:val="both"/>
      <w:outlineLvl w:val="7"/>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center"/>
    </w:pPr>
    <w:rPr>
      <w:rFonts w:ascii="Times New Roman" w:hAnsi="Times New Roman"/>
    </w:rPr>
  </w:style>
  <w:style w:type="paragraph" w:styleId="BodyText2">
    <w:name w:val="Body Text 2"/>
    <w:basedOn w:val="Normal"/>
    <w:link w:val="BodyText2Char"/>
    <w:pPr>
      <w:jc w:val="both"/>
    </w:pPr>
    <w:rPr>
      <w:rFonts w:ascii="Times New Roman" w:hAnsi="Times New Roman"/>
    </w:rPr>
  </w:style>
  <w:style w:type="paragraph" w:styleId="BodyTextIndent">
    <w:name w:val="Body Text Indent"/>
    <w:basedOn w:val="Normal"/>
    <w:pPr>
      <w:ind w:left="709"/>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2">
    <w:name w:val="Body Text Indent 2"/>
    <w:basedOn w:val="Normal"/>
    <w:pPr>
      <w:ind w:left="705"/>
      <w:jc w:val="both"/>
    </w:pPr>
    <w:rPr>
      <w:rFonts w:ascii="Times New Roman" w:hAnsi="Times New Roman"/>
    </w:rPr>
  </w:style>
  <w:style w:type="paragraph" w:styleId="BodyTextIndent3">
    <w:name w:val="Body Text Indent 3"/>
    <w:basedOn w:val="Normal"/>
    <w:pPr>
      <w:ind w:left="709" w:hanging="709"/>
      <w:jc w:val="both"/>
    </w:pPr>
    <w:rPr>
      <w:rFonts w:ascii="Times New Roman" w:hAnsi="Times New Roman"/>
      <w:i/>
    </w:rPr>
  </w:style>
  <w:style w:type="character" w:styleId="PageNumber">
    <w:name w:val="page number"/>
    <w:basedOn w:val="DefaultParagraphFont"/>
  </w:style>
  <w:style w:type="paragraph" w:styleId="TOC1">
    <w:name w:val="toc 1"/>
    <w:basedOn w:val="Normal"/>
    <w:next w:val="Normal"/>
    <w:autoRedefine/>
    <w:uiPriority w:val="39"/>
    <w:semiHidden/>
    <w:rsid w:val="000D6505"/>
    <w:pPr>
      <w:tabs>
        <w:tab w:val="left" w:pos="709"/>
        <w:tab w:val="right" w:leader="dot" w:pos="9373"/>
      </w:tabs>
    </w:pPr>
    <w:rPr>
      <w:bCs/>
      <w:noProof/>
    </w:rPr>
  </w:style>
  <w:style w:type="character" w:styleId="Hyperlink">
    <w:name w:val="Hyperlink"/>
    <w:rPr>
      <w:color w:val="0000FF"/>
      <w:u w:val="single"/>
    </w:rPr>
  </w:style>
  <w:style w:type="paragraph" w:styleId="TOC2">
    <w:name w:val="toc 2"/>
    <w:basedOn w:val="Normal"/>
    <w:next w:val="Normal"/>
    <w:autoRedefine/>
    <w:uiPriority w:val="39"/>
    <w:semiHidden/>
    <w:pPr>
      <w:ind w:left="240"/>
    </w:pPr>
    <w:rPr>
      <w:rFonts w:ascii="Times New Roman" w:hAnsi="Times New Roman"/>
      <w:smallCaps/>
      <w:sz w:val="20"/>
    </w:rPr>
  </w:style>
  <w:style w:type="paragraph" w:styleId="TOC3">
    <w:name w:val="toc 3"/>
    <w:basedOn w:val="Normal"/>
    <w:next w:val="Normal"/>
    <w:autoRedefine/>
    <w:uiPriority w:val="39"/>
    <w:semiHidden/>
    <w:pPr>
      <w:ind w:left="480"/>
    </w:pPr>
    <w:rPr>
      <w:rFonts w:ascii="Times New Roman" w:hAnsi="Times New Roman"/>
      <w:i/>
      <w:iCs/>
      <w:sz w:val="20"/>
    </w:rPr>
  </w:style>
  <w:style w:type="paragraph" w:styleId="TOC4">
    <w:name w:val="toc 4"/>
    <w:basedOn w:val="Normal"/>
    <w:next w:val="Normal"/>
    <w:autoRedefine/>
    <w:uiPriority w:val="39"/>
    <w:semiHidden/>
    <w:pPr>
      <w:ind w:left="720"/>
    </w:pPr>
    <w:rPr>
      <w:rFonts w:ascii="Times New Roman" w:hAnsi="Times New Roman"/>
      <w:sz w:val="18"/>
      <w:szCs w:val="18"/>
    </w:rPr>
  </w:style>
  <w:style w:type="paragraph" w:styleId="TOC5">
    <w:name w:val="toc 5"/>
    <w:basedOn w:val="Normal"/>
    <w:next w:val="Normal"/>
    <w:autoRedefine/>
    <w:uiPriority w:val="39"/>
    <w:semiHidden/>
    <w:pPr>
      <w:ind w:left="960"/>
    </w:pPr>
    <w:rPr>
      <w:rFonts w:ascii="Times New Roman" w:hAnsi="Times New Roman"/>
      <w:sz w:val="18"/>
      <w:szCs w:val="18"/>
    </w:rPr>
  </w:style>
  <w:style w:type="paragraph" w:styleId="TOC6">
    <w:name w:val="toc 6"/>
    <w:basedOn w:val="Normal"/>
    <w:next w:val="Normal"/>
    <w:autoRedefine/>
    <w:uiPriority w:val="39"/>
    <w:semiHidden/>
    <w:pPr>
      <w:ind w:left="1200"/>
    </w:pPr>
    <w:rPr>
      <w:rFonts w:ascii="Times New Roman" w:hAnsi="Times New Roman"/>
      <w:sz w:val="18"/>
      <w:szCs w:val="18"/>
    </w:rPr>
  </w:style>
  <w:style w:type="paragraph" w:styleId="TOC7">
    <w:name w:val="toc 7"/>
    <w:basedOn w:val="Normal"/>
    <w:next w:val="Normal"/>
    <w:autoRedefine/>
    <w:uiPriority w:val="39"/>
    <w:semiHidden/>
    <w:pPr>
      <w:ind w:left="1440"/>
    </w:pPr>
    <w:rPr>
      <w:rFonts w:ascii="Times New Roman" w:hAnsi="Times New Roman"/>
      <w:sz w:val="18"/>
      <w:szCs w:val="18"/>
    </w:rPr>
  </w:style>
  <w:style w:type="paragraph" w:styleId="TOC8">
    <w:name w:val="toc 8"/>
    <w:basedOn w:val="Normal"/>
    <w:next w:val="Normal"/>
    <w:autoRedefine/>
    <w:uiPriority w:val="39"/>
    <w:semiHidden/>
    <w:pPr>
      <w:ind w:left="1680"/>
    </w:pPr>
    <w:rPr>
      <w:rFonts w:ascii="Times New Roman" w:hAnsi="Times New Roman"/>
      <w:sz w:val="18"/>
      <w:szCs w:val="18"/>
    </w:rPr>
  </w:style>
  <w:style w:type="paragraph" w:styleId="TOC9">
    <w:name w:val="toc 9"/>
    <w:basedOn w:val="Normal"/>
    <w:next w:val="Normal"/>
    <w:autoRedefine/>
    <w:uiPriority w:val="39"/>
    <w:semiHidden/>
    <w:pPr>
      <w:ind w:left="1920"/>
    </w:pPr>
    <w:rPr>
      <w:rFonts w:ascii="Times New Roman" w:hAnsi="Times New Roman"/>
      <w:sz w:val="18"/>
      <w:szCs w:val="18"/>
    </w:rPr>
  </w:style>
  <w:style w:type="paragraph" w:styleId="BalloonText">
    <w:name w:val="Balloon Text"/>
    <w:basedOn w:val="Normal"/>
    <w:semiHidden/>
    <w:rsid w:val="00875019"/>
    <w:rPr>
      <w:rFonts w:ascii="Tahoma" w:hAnsi="Tahoma" w:cs="Tahoma"/>
      <w:sz w:val="16"/>
      <w:szCs w:val="16"/>
    </w:rPr>
  </w:style>
  <w:style w:type="table" w:styleId="TableGrid">
    <w:name w:val="Table Grid"/>
    <w:basedOn w:val="TableNormal"/>
    <w:rsid w:val="007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240740"/>
    <w:rPr>
      <w:rFonts w:ascii="Arial" w:hAnsi="Arial"/>
      <w:sz w:val="24"/>
    </w:rPr>
  </w:style>
  <w:style w:type="paragraph" w:customStyle="1" w:styleId="ColorfulList-Accent11">
    <w:name w:val="Colorful List - Accent 11"/>
    <w:basedOn w:val="Normal"/>
    <w:uiPriority w:val="34"/>
    <w:qFormat/>
    <w:rsid w:val="00916876"/>
    <w:pPr>
      <w:ind w:left="720"/>
      <w:contextualSpacing/>
    </w:pPr>
    <w:rPr>
      <w:rFonts w:eastAsia="Cambria"/>
      <w:szCs w:val="24"/>
    </w:rPr>
  </w:style>
  <w:style w:type="character" w:customStyle="1" w:styleId="BodyText2Char">
    <w:name w:val="Body Text 2 Char"/>
    <w:basedOn w:val="DefaultParagraphFont"/>
    <w:link w:val="BodyText2"/>
    <w:rsid w:val="00C21A3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ANRARA Competition Rules</vt:lpstr>
    </vt:vector>
  </TitlesOfParts>
  <Company>VICSES</Company>
  <LinksUpToDate>false</LinksUpToDate>
  <CharactersWithSpaces>18174</CharactersWithSpaces>
  <SharedDoc>false</SharedDoc>
  <HLinks>
    <vt:vector size="6" baseType="variant">
      <vt:variant>
        <vt:i4>3211348</vt:i4>
      </vt:variant>
      <vt:variant>
        <vt:i4>-1</vt:i4>
      </vt:variant>
      <vt:variant>
        <vt:i4>1027</vt:i4>
      </vt:variant>
      <vt:variant>
        <vt:i4>1</vt:i4>
      </vt:variant>
      <vt:variant>
        <vt:lpwstr>logo_1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ANRARA Competition Rules</dc:title>
  <dc:creator>Paul Jerome</dc:creator>
  <cp:lastModifiedBy>Kerrie Kent</cp:lastModifiedBy>
  <cp:revision>6</cp:revision>
  <cp:lastPrinted>2017-11-16T02:51:00Z</cp:lastPrinted>
  <dcterms:created xsi:type="dcterms:W3CDTF">2022-03-26T04:07:00Z</dcterms:created>
  <dcterms:modified xsi:type="dcterms:W3CDTF">2022-03-26T05:12:00Z</dcterms:modified>
</cp:coreProperties>
</file>